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C0242" w14:textId="3AC1EB08" w:rsidR="00041C2A" w:rsidRPr="00215383" w:rsidRDefault="00041C2A" w:rsidP="00A863D0">
      <w:pPr>
        <w:widowControl w:val="0"/>
        <w:spacing w:after="40" w:line="420" w:lineRule="exact"/>
        <w:contextualSpacing/>
        <w:jc w:val="both"/>
        <w:rPr>
          <w:rFonts w:ascii="Times New Roman" w:hAnsi="Times New Roman" w:cs="Times New Roman"/>
          <w:kern w:val="2"/>
          <w:sz w:val="24"/>
          <w:szCs w:val="24"/>
        </w:rPr>
      </w:pPr>
      <w:bookmarkStart w:id="0" w:name="_Hlk43848521"/>
      <w:bookmarkStart w:id="1" w:name="_Hlk532308037"/>
      <w:bookmarkEnd w:id="0"/>
      <w:r w:rsidRPr="00215383">
        <w:rPr>
          <w:rFonts w:ascii="Times New Roman" w:hAnsi="Times New Roman" w:cs="Times New Roman"/>
          <w:kern w:val="2"/>
          <w:sz w:val="24"/>
          <w:szCs w:val="24"/>
        </w:rPr>
        <w:t>Il giorno</w:t>
      </w:r>
      <w:r w:rsidR="00211EB4" w:rsidRPr="00215383">
        <w:rPr>
          <w:rFonts w:ascii="Times New Roman" w:hAnsi="Times New Roman" w:cs="Times New Roman"/>
          <w:kern w:val="2"/>
          <w:sz w:val="24"/>
          <w:szCs w:val="24"/>
        </w:rPr>
        <w:t xml:space="preserve"> </w:t>
      </w:r>
      <w:r w:rsidR="00F0693C" w:rsidRPr="00215383">
        <w:rPr>
          <w:rFonts w:ascii="Times New Roman" w:hAnsi="Times New Roman" w:cs="Times New Roman"/>
          <w:kern w:val="2"/>
          <w:sz w:val="24"/>
          <w:szCs w:val="24"/>
        </w:rPr>
        <w:t>10 novembre</w:t>
      </w:r>
      <w:r w:rsidR="00D85CE2" w:rsidRPr="00215383">
        <w:rPr>
          <w:rFonts w:ascii="Times New Roman" w:hAnsi="Times New Roman" w:cs="Times New Roman"/>
          <w:kern w:val="2"/>
          <w:sz w:val="24"/>
          <w:szCs w:val="24"/>
        </w:rPr>
        <w:t xml:space="preserve"> </w:t>
      </w:r>
      <w:r w:rsidR="00211EB4" w:rsidRPr="00215383">
        <w:rPr>
          <w:rFonts w:ascii="Times New Roman" w:hAnsi="Times New Roman" w:cs="Times New Roman"/>
          <w:kern w:val="2"/>
          <w:sz w:val="24"/>
          <w:szCs w:val="24"/>
        </w:rPr>
        <w:t>2021</w:t>
      </w:r>
      <w:r w:rsidR="00753BD3" w:rsidRPr="00215383">
        <w:rPr>
          <w:rFonts w:ascii="Times New Roman" w:hAnsi="Times New Roman" w:cs="Times New Roman"/>
          <w:kern w:val="2"/>
          <w:sz w:val="24"/>
          <w:szCs w:val="24"/>
        </w:rPr>
        <w:t>,</w:t>
      </w:r>
      <w:r w:rsidRPr="00215383">
        <w:rPr>
          <w:rFonts w:ascii="Times New Roman" w:hAnsi="Times New Roman" w:cs="Times New Roman"/>
          <w:kern w:val="2"/>
          <w:sz w:val="24"/>
          <w:szCs w:val="24"/>
        </w:rPr>
        <w:t xml:space="preserve"> </w:t>
      </w:r>
      <w:r w:rsidR="008601DE" w:rsidRPr="00215383">
        <w:rPr>
          <w:rFonts w:ascii="Times New Roman" w:hAnsi="Times New Roman" w:cs="Times New Roman"/>
          <w:kern w:val="2"/>
          <w:sz w:val="24"/>
          <w:szCs w:val="24"/>
        </w:rPr>
        <w:t xml:space="preserve">a Roma, in via IV Novembre n. 144, </w:t>
      </w:r>
      <w:r w:rsidRPr="00215383">
        <w:rPr>
          <w:rFonts w:ascii="Times New Roman" w:hAnsi="Times New Roman" w:cs="Times New Roman"/>
          <w:kern w:val="2"/>
          <w:sz w:val="24"/>
          <w:szCs w:val="24"/>
        </w:rPr>
        <w:t xml:space="preserve">alle ore </w:t>
      </w:r>
      <w:r w:rsidR="00486AD8" w:rsidRPr="00215383">
        <w:rPr>
          <w:rFonts w:ascii="Times New Roman" w:hAnsi="Times New Roman" w:cs="Times New Roman"/>
          <w:kern w:val="2"/>
          <w:sz w:val="24"/>
          <w:szCs w:val="24"/>
        </w:rPr>
        <w:t>1</w:t>
      </w:r>
      <w:r w:rsidR="00F0693C" w:rsidRPr="00215383">
        <w:rPr>
          <w:rFonts w:ascii="Times New Roman" w:hAnsi="Times New Roman" w:cs="Times New Roman"/>
          <w:kern w:val="2"/>
          <w:sz w:val="24"/>
          <w:szCs w:val="24"/>
        </w:rPr>
        <w:t>5</w:t>
      </w:r>
      <w:r w:rsidR="00486AD8" w:rsidRPr="00215383">
        <w:rPr>
          <w:rFonts w:ascii="Times New Roman" w:hAnsi="Times New Roman" w:cs="Times New Roman"/>
          <w:kern w:val="2"/>
          <w:sz w:val="24"/>
          <w:szCs w:val="24"/>
        </w:rPr>
        <w:t>.</w:t>
      </w:r>
      <w:r w:rsidR="00850262" w:rsidRPr="00215383">
        <w:rPr>
          <w:rFonts w:ascii="Times New Roman" w:hAnsi="Times New Roman" w:cs="Times New Roman"/>
          <w:kern w:val="2"/>
          <w:sz w:val="24"/>
          <w:szCs w:val="24"/>
        </w:rPr>
        <w:t>20</w:t>
      </w:r>
      <w:r w:rsidR="009D360E" w:rsidRPr="00215383">
        <w:rPr>
          <w:rFonts w:ascii="Times New Roman" w:hAnsi="Times New Roman" w:cs="Times New Roman"/>
          <w:kern w:val="2"/>
          <w:sz w:val="24"/>
          <w:szCs w:val="24"/>
        </w:rPr>
        <w:t xml:space="preserve"> </w:t>
      </w:r>
      <w:r w:rsidRPr="00215383">
        <w:rPr>
          <w:rFonts w:ascii="Times New Roman" w:hAnsi="Times New Roman" w:cs="Times New Roman"/>
          <w:kern w:val="2"/>
          <w:sz w:val="24"/>
          <w:szCs w:val="24"/>
        </w:rPr>
        <w:t xml:space="preserve">si è riunito, convocato </w:t>
      </w:r>
      <w:r w:rsidR="00F55F04" w:rsidRPr="00215383">
        <w:rPr>
          <w:rFonts w:ascii="Times New Roman" w:hAnsi="Times New Roman" w:cs="Times New Roman"/>
          <w:kern w:val="2"/>
          <w:sz w:val="24"/>
          <w:szCs w:val="24"/>
        </w:rPr>
        <w:t xml:space="preserve">ai sensi dell’art. 15, comma 3, </w:t>
      </w:r>
      <w:r w:rsidRPr="00215383">
        <w:rPr>
          <w:rFonts w:ascii="Times New Roman" w:hAnsi="Times New Roman" w:cs="Times New Roman"/>
          <w:kern w:val="2"/>
          <w:sz w:val="24"/>
          <w:szCs w:val="24"/>
        </w:rPr>
        <w:t xml:space="preserve">dello </w:t>
      </w:r>
      <w:r w:rsidR="002359CA" w:rsidRPr="00215383">
        <w:rPr>
          <w:rFonts w:ascii="Times New Roman" w:hAnsi="Times New Roman" w:cs="Times New Roman"/>
          <w:kern w:val="2"/>
          <w:sz w:val="24"/>
          <w:szCs w:val="24"/>
        </w:rPr>
        <w:t>S</w:t>
      </w:r>
      <w:r w:rsidRPr="00215383">
        <w:rPr>
          <w:rFonts w:ascii="Times New Roman" w:hAnsi="Times New Roman" w:cs="Times New Roman"/>
          <w:kern w:val="2"/>
          <w:sz w:val="24"/>
          <w:szCs w:val="24"/>
        </w:rPr>
        <w:t xml:space="preserve">tatuto </w:t>
      </w:r>
      <w:r w:rsidR="002359CA" w:rsidRPr="00215383">
        <w:rPr>
          <w:rFonts w:ascii="Times New Roman" w:hAnsi="Times New Roman" w:cs="Times New Roman"/>
          <w:kern w:val="2"/>
          <w:sz w:val="24"/>
          <w:szCs w:val="24"/>
        </w:rPr>
        <w:t>S</w:t>
      </w:r>
      <w:r w:rsidRPr="00215383">
        <w:rPr>
          <w:rFonts w:ascii="Times New Roman" w:hAnsi="Times New Roman" w:cs="Times New Roman"/>
          <w:kern w:val="2"/>
          <w:sz w:val="24"/>
          <w:szCs w:val="24"/>
        </w:rPr>
        <w:t xml:space="preserve">ociale, il Consiglio di Amministrazione della “Investimenti Immobiliari Italiani Società di Gestione del Risparmio Società per Azioni” per discutere e deliberare sul seguente </w:t>
      </w:r>
    </w:p>
    <w:p w14:paraId="4AAAA2D2" w14:textId="66191FAC" w:rsidR="005D1221" w:rsidRPr="00215383" w:rsidRDefault="00041C2A" w:rsidP="00A863D0">
      <w:pPr>
        <w:widowControl w:val="0"/>
        <w:spacing w:after="40" w:line="420" w:lineRule="exact"/>
        <w:contextualSpacing/>
        <w:jc w:val="center"/>
        <w:rPr>
          <w:rFonts w:ascii="Times New Roman" w:hAnsi="Times New Roman" w:cs="Times New Roman"/>
          <w:b/>
          <w:bCs/>
          <w:kern w:val="2"/>
          <w:sz w:val="24"/>
          <w:szCs w:val="24"/>
        </w:rPr>
      </w:pPr>
      <w:r w:rsidRPr="00215383">
        <w:rPr>
          <w:rFonts w:ascii="Times New Roman" w:hAnsi="Times New Roman" w:cs="Times New Roman"/>
          <w:b/>
          <w:bCs/>
          <w:kern w:val="2"/>
          <w:sz w:val="24"/>
          <w:szCs w:val="24"/>
        </w:rPr>
        <w:t>ORDINE DEL GIORNO</w:t>
      </w:r>
    </w:p>
    <w:p w14:paraId="4C26F892" w14:textId="6409AEA6" w:rsidR="00F0693C" w:rsidRPr="007206B7" w:rsidRDefault="007206B7" w:rsidP="007206B7">
      <w:pPr>
        <w:pBdr>
          <w:top w:val="none" w:sz="0" w:space="0" w:color="auto"/>
          <w:left w:val="none" w:sz="0" w:space="0" w:color="auto"/>
          <w:bottom w:val="none" w:sz="0" w:space="0" w:color="auto"/>
          <w:right w:val="none" w:sz="0" w:space="0" w:color="auto"/>
          <w:between w:val="none" w:sz="0" w:space="0" w:color="auto"/>
          <w:bar w:val="none" w:sz="0" w:color="auto"/>
        </w:pBdr>
        <w:spacing w:after="40" w:line="420" w:lineRule="exact"/>
        <w:contextualSpacing/>
        <w:jc w:val="center"/>
        <w:rPr>
          <w:rFonts w:ascii="Times New Roman" w:eastAsia="Times New Roman" w:hAnsi="Times New Roman" w:cs="Times New Roman"/>
          <w:b/>
          <w:bCs/>
          <w:i/>
          <w:iCs/>
          <w:sz w:val="24"/>
          <w:szCs w:val="24"/>
        </w:rPr>
      </w:pPr>
      <w:bookmarkStart w:id="2" w:name="_Hlk20740264"/>
      <w:bookmarkStart w:id="3" w:name="_Hlk79047616"/>
      <w:r w:rsidRPr="007206B7">
        <w:rPr>
          <w:rFonts w:ascii="Times New Roman" w:eastAsia="Times New Roman" w:hAnsi="Times New Roman" w:cs="Times New Roman"/>
          <w:b/>
          <w:bCs/>
          <w:i/>
          <w:iCs/>
          <w:sz w:val="24"/>
          <w:szCs w:val="24"/>
        </w:rPr>
        <w:t>Omissis</w:t>
      </w:r>
    </w:p>
    <w:p w14:paraId="0E1ADF9F" w14:textId="0C3083FA" w:rsidR="00F0693C" w:rsidRDefault="00F0693C" w:rsidP="007206B7">
      <w:pPr>
        <w:pStyle w:val="Paragrafoelenco"/>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spacing w:after="40" w:line="420" w:lineRule="exact"/>
        <w:contextualSpacing/>
        <w:jc w:val="both"/>
        <w:rPr>
          <w:rFonts w:ascii="Times New Roman" w:eastAsia="Times New Roman" w:hAnsi="Times New Roman" w:cs="Times New Roman"/>
          <w:sz w:val="24"/>
          <w:szCs w:val="24"/>
        </w:rPr>
      </w:pPr>
      <w:bookmarkStart w:id="4" w:name="_Hlk87869118"/>
      <w:r w:rsidRPr="007206B7">
        <w:rPr>
          <w:rFonts w:ascii="Times New Roman" w:eastAsia="Times New Roman" w:hAnsi="Times New Roman" w:cs="Times New Roman"/>
          <w:sz w:val="24"/>
          <w:szCs w:val="24"/>
        </w:rPr>
        <w:t xml:space="preserve">Invimit SGR: assunzione e nomina del Responsabile della Funzione Anticorruzione e Trasparenza, Compliance e Antiriciclaggio nonché di Data </w:t>
      </w:r>
      <w:proofErr w:type="spellStart"/>
      <w:r w:rsidRPr="007206B7">
        <w:rPr>
          <w:rFonts w:ascii="Times New Roman" w:eastAsia="Times New Roman" w:hAnsi="Times New Roman" w:cs="Times New Roman"/>
          <w:sz w:val="24"/>
          <w:szCs w:val="24"/>
        </w:rPr>
        <w:t>Protection</w:t>
      </w:r>
      <w:proofErr w:type="spellEnd"/>
      <w:r w:rsidRPr="007206B7">
        <w:rPr>
          <w:rFonts w:ascii="Times New Roman" w:eastAsia="Times New Roman" w:hAnsi="Times New Roman" w:cs="Times New Roman"/>
          <w:sz w:val="24"/>
          <w:szCs w:val="24"/>
        </w:rPr>
        <w:t xml:space="preserve"> </w:t>
      </w:r>
      <w:proofErr w:type="spellStart"/>
      <w:r w:rsidRPr="007206B7">
        <w:rPr>
          <w:rFonts w:ascii="Times New Roman" w:eastAsia="Times New Roman" w:hAnsi="Times New Roman" w:cs="Times New Roman"/>
          <w:sz w:val="24"/>
          <w:szCs w:val="24"/>
        </w:rPr>
        <w:t>Officer</w:t>
      </w:r>
      <w:proofErr w:type="spellEnd"/>
      <w:r w:rsidRPr="007206B7">
        <w:rPr>
          <w:rFonts w:ascii="Times New Roman" w:eastAsia="Times New Roman" w:hAnsi="Times New Roman" w:cs="Times New Roman"/>
          <w:sz w:val="24"/>
          <w:szCs w:val="24"/>
        </w:rPr>
        <w:t xml:space="preserve"> (DPO); delibere inerenti e conseguenti;</w:t>
      </w:r>
    </w:p>
    <w:p w14:paraId="3C43D7C6" w14:textId="76B05D37" w:rsidR="007206B7" w:rsidRPr="007206B7" w:rsidRDefault="007206B7" w:rsidP="007206B7">
      <w:pPr>
        <w:pBdr>
          <w:top w:val="none" w:sz="0" w:space="0" w:color="auto"/>
          <w:left w:val="none" w:sz="0" w:space="0" w:color="auto"/>
          <w:bottom w:val="none" w:sz="0" w:space="0" w:color="auto"/>
          <w:right w:val="none" w:sz="0" w:space="0" w:color="auto"/>
          <w:between w:val="none" w:sz="0" w:space="0" w:color="auto"/>
          <w:bar w:val="none" w:sz="0" w:color="auto"/>
        </w:pBdr>
        <w:spacing w:after="40" w:line="420" w:lineRule="exact"/>
        <w:contextualSpacing/>
        <w:jc w:val="center"/>
        <w:rPr>
          <w:rFonts w:ascii="Times New Roman" w:eastAsia="Times New Roman" w:hAnsi="Times New Roman" w:cs="Times New Roman"/>
          <w:b/>
          <w:bCs/>
          <w:i/>
          <w:iCs/>
          <w:sz w:val="24"/>
          <w:szCs w:val="24"/>
        </w:rPr>
      </w:pPr>
      <w:r w:rsidRPr="007206B7">
        <w:rPr>
          <w:rFonts w:ascii="Times New Roman" w:eastAsia="Times New Roman" w:hAnsi="Times New Roman" w:cs="Times New Roman"/>
          <w:b/>
          <w:bCs/>
          <w:i/>
          <w:iCs/>
          <w:sz w:val="24"/>
          <w:szCs w:val="24"/>
        </w:rPr>
        <w:t>Omissis</w:t>
      </w:r>
    </w:p>
    <w:bookmarkEnd w:id="4"/>
    <w:p w14:paraId="1DC4679F" w14:textId="0D8AC617" w:rsidR="00CE53B2" w:rsidRPr="007206B7" w:rsidRDefault="00F0693C" w:rsidP="007206B7">
      <w:pPr>
        <w:pStyle w:val="Paragrafoelenco"/>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after="40" w:line="420" w:lineRule="exact"/>
        <w:contextualSpacing/>
        <w:jc w:val="both"/>
        <w:rPr>
          <w:rFonts w:ascii="Times New Roman" w:eastAsia="Times New Roman" w:hAnsi="Times New Roman" w:cs="Times New Roman"/>
          <w:sz w:val="24"/>
          <w:szCs w:val="24"/>
        </w:rPr>
      </w:pPr>
      <w:r w:rsidRPr="007206B7">
        <w:rPr>
          <w:rFonts w:ascii="Times New Roman" w:eastAsia="Times New Roman" w:hAnsi="Times New Roman" w:cs="Times New Roman"/>
          <w:sz w:val="24"/>
          <w:szCs w:val="24"/>
        </w:rPr>
        <w:t>Varie ed eventuali</w:t>
      </w:r>
      <w:r w:rsidR="00CE53B2" w:rsidRPr="007206B7">
        <w:rPr>
          <w:rFonts w:ascii="Times New Roman" w:eastAsia="Times New Roman" w:hAnsi="Times New Roman" w:cs="Times New Roman"/>
          <w:sz w:val="24"/>
          <w:szCs w:val="24"/>
        </w:rPr>
        <w:t>.</w:t>
      </w:r>
    </w:p>
    <w:bookmarkEnd w:id="2"/>
    <w:bookmarkEnd w:id="3"/>
    <w:p w14:paraId="14C6A988" w14:textId="690C0570" w:rsidR="00674D3F" w:rsidRPr="00215383" w:rsidRDefault="00041C2A" w:rsidP="00A863D0">
      <w:pPr>
        <w:widowControl w:val="0"/>
        <w:spacing w:after="40" w:line="420" w:lineRule="exact"/>
        <w:contextualSpacing/>
        <w:jc w:val="both"/>
        <w:rPr>
          <w:rFonts w:ascii="Times New Roman" w:hAnsi="Times New Roman" w:cs="Times New Roman"/>
          <w:kern w:val="2"/>
          <w:sz w:val="24"/>
          <w:szCs w:val="24"/>
        </w:rPr>
      </w:pPr>
      <w:r w:rsidRPr="00215383">
        <w:rPr>
          <w:rFonts w:ascii="Times New Roman" w:hAnsi="Times New Roman" w:cs="Times New Roman"/>
          <w:kern w:val="2"/>
          <w:sz w:val="24"/>
          <w:szCs w:val="24"/>
        </w:rPr>
        <w:t>Assume la presidenza dell’adunanza, ai sensi dell’articolo 15 del</w:t>
      </w:r>
      <w:r w:rsidR="002359CA" w:rsidRPr="00215383">
        <w:rPr>
          <w:rFonts w:ascii="Times New Roman" w:hAnsi="Times New Roman" w:cs="Times New Roman"/>
          <w:kern w:val="2"/>
          <w:sz w:val="24"/>
          <w:szCs w:val="24"/>
        </w:rPr>
        <w:t>lo S</w:t>
      </w:r>
      <w:r w:rsidRPr="00215383">
        <w:rPr>
          <w:rFonts w:ascii="Times New Roman" w:hAnsi="Times New Roman" w:cs="Times New Roman"/>
          <w:kern w:val="2"/>
          <w:sz w:val="24"/>
          <w:szCs w:val="24"/>
        </w:rPr>
        <w:t xml:space="preserve">tatuto </w:t>
      </w:r>
      <w:r w:rsidR="00283986" w:rsidRPr="00215383">
        <w:rPr>
          <w:rFonts w:ascii="Times New Roman" w:hAnsi="Times New Roman" w:cs="Times New Roman"/>
          <w:kern w:val="2"/>
          <w:sz w:val="24"/>
          <w:szCs w:val="24"/>
        </w:rPr>
        <w:t>S</w:t>
      </w:r>
      <w:r w:rsidRPr="00215383">
        <w:rPr>
          <w:rFonts w:ascii="Times New Roman" w:hAnsi="Times New Roman" w:cs="Times New Roman"/>
          <w:kern w:val="2"/>
          <w:sz w:val="24"/>
          <w:szCs w:val="24"/>
        </w:rPr>
        <w:t>ociale, il Presidente del Consiglio di Amministrazione, Trifone Altieri</w:t>
      </w:r>
      <w:r w:rsidR="00674D3F" w:rsidRPr="00215383">
        <w:rPr>
          <w:rFonts w:ascii="Times New Roman" w:hAnsi="Times New Roman" w:cs="Times New Roman"/>
          <w:kern w:val="2"/>
          <w:sz w:val="24"/>
          <w:szCs w:val="24"/>
        </w:rPr>
        <w:t>.</w:t>
      </w:r>
    </w:p>
    <w:p w14:paraId="351EA822" w14:textId="67531431" w:rsidR="00674D3F" w:rsidRPr="00215383" w:rsidRDefault="00674D3F" w:rsidP="00A863D0">
      <w:pPr>
        <w:widowControl w:val="0"/>
        <w:spacing w:after="40" w:line="420" w:lineRule="exact"/>
        <w:contextualSpacing/>
        <w:jc w:val="both"/>
        <w:rPr>
          <w:rFonts w:ascii="Times New Roman" w:hAnsi="Times New Roman" w:cs="Times New Roman"/>
          <w:kern w:val="2"/>
          <w:sz w:val="24"/>
          <w:szCs w:val="24"/>
        </w:rPr>
      </w:pPr>
      <w:r w:rsidRPr="00215383">
        <w:rPr>
          <w:rFonts w:ascii="Times New Roman" w:hAnsi="Times New Roman" w:cs="Times New Roman"/>
          <w:kern w:val="2"/>
          <w:sz w:val="24"/>
          <w:szCs w:val="24"/>
        </w:rPr>
        <w:t>Il Presidente</w:t>
      </w:r>
      <w:r w:rsidR="00F336EA" w:rsidRPr="00215383">
        <w:rPr>
          <w:rFonts w:ascii="Times New Roman" w:hAnsi="Times New Roman" w:cs="Times New Roman"/>
          <w:kern w:val="2"/>
          <w:sz w:val="24"/>
          <w:szCs w:val="24"/>
        </w:rPr>
        <w:t xml:space="preserve"> </w:t>
      </w:r>
      <w:r w:rsidRPr="00215383">
        <w:rPr>
          <w:rFonts w:ascii="Times New Roman" w:hAnsi="Times New Roman" w:cs="Times New Roman"/>
          <w:kern w:val="2"/>
          <w:sz w:val="24"/>
          <w:szCs w:val="24"/>
        </w:rPr>
        <w:t xml:space="preserve">constata che oltre a </w:t>
      </w:r>
      <w:proofErr w:type="gramStart"/>
      <w:r w:rsidRPr="00215383">
        <w:rPr>
          <w:rFonts w:ascii="Times New Roman" w:hAnsi="Times New Roman" w:cs="Times New Roman"/>
          <w:kern w:val="2"/>
          <w:sz w:val="24"/>
          <w:szCs w:val="24"/>
        </w:rPr>
        <w:t>se</w:t>
      </w:r>
      <w:proofErr w:type="gramEnd"/>
      <w:r w:rsidRPr="00215383">
        <w:rPr>
          <w:rFonts w:ascii="Times New Roman" w:hAnsi="Times New Roman" w:cs="Times New Roman"/>
          <w:kern w:val="2"/>
          <w:sz w:val="24"/>
          <w:szCs w:val="24"/>
        </w:rPr>
        <w:t xml:space="preserve"> medesimo</w:t>
      </w:r>
      <w:r w:rsidR="005D0100" w:rsidRPr="00215383">
        <w:rPr>
          <w:rFonts w:ascii="Times New Roman" w:hAnsi="Times New Roman" w:cs="Times New Roman"/>
          <w:kern w:val="2"/>
          <w:sz w:val="24"/>
          <w:szCs w:val="24"/>
        </w:rPr>
        <w:t xml:space="preserve"> </w:t>
      </w:r>
      <w:r w:rsidR="00A97FD0" w:rsidRPr="00215383">
        <w:rPr>
          <w:rFonts w:ascii="Times New Roman" w:hAnsi="Times New Roman" w:cs="Times New Roman"/>
          <w:kern w:val="2"/>
          <w:sz w:val="24"/>
          <w:szCs w:val="24"/>
        </w:rPr>
        <w:t xml:space="preserve">sono </w:t>
      </w:r>
      <w:r w:rsidR="00E32B82" w:rsidRPr="00215383">
        <w:rPr>
          <w:rFonts w:ascii="Times New Roman" w:hAnsi="Times New Roman" w:cs="Times New Roman"/>
          <w:kern w:val="2"/>
          <w:sz w:val="24"/>
          <w:szCs w:val="24"/>
        </w:rPr>
        <w:t>presenti</w:t>
      </w:r>
      <w:r w:rsidRPr="00215383">
        <w:rPr>
          <w:rFonts w:ascii="Times New Roman" w:hAnsi="Times New Roman" w:cs="Times New Roman"/>
          <w:kern w:val="2"/>
          <w:sz w:val="24"/>
          <w:szCs w:val="24"/>
        </w:rPr>
        <w:t xml:space="preserve"> </w:t>
      </w:r>
      <w:r w:rsidR="005C140E" w:rsidRPr="00215383">
        <w:rPr>
          <w:rFonts w:ascii="Times New Roman" w:hAnsi="Times New Roman" w:cs="Times New Roman"/>
          <w:kern w:val="2"/>
          <w:sz w:val="24"/>
          <w:szCs w:val="24"/>
        </w:rPr>
        <w:t>– mediante collegamento in videoconferenza –</w:t>
      </w:r>
      <w:r w:rsidR="005D0100" w:rsidRPr="00215383">
        <w:rPr>
          <w:rFonts w:ascii="Times New Roman" w:hAnsi="Times New Roman" w:cs="Times New Roman"/>
          <w:kern w:val="2"/>
          <w:sz w:val="24"/>
          <w:szCs w:val="24"/>
        </w:rPr>
        <w:t xml:space="preserve"> </w:t>
      </w:r>
      <w:r w:rsidR="00DE2843" w:rsidRPr="00215383">
        <w:rPr>
          <w:rFonts w:ascii="Times New Roman" w:hAnsi="Times New Roman" w:cs="Times New Roman"/>
          <w:kern w:val="2"/>
          <w:sz w:val="24"/>
          <w:szCs w:val="24"/>
        </w:rPr>
        <w:t xml:space="preserve">l’Amministratore Delegato e </w:t>
      </w:r>
      <w:r w:rsidR="00A97FD0" w:rsidRPr="00215383">
        <w:rPr>
          <w:rFonts w:ascii="Times New Roman" w:hAnsi="Times New Roman" w:cs="Times New Roman"/>
          <w:kern w:val="2"/>
          <w:sz w:val="24"/>
          <w:szCs w:val="24"/>
        </w:rPr>
        <w:t>i</w:t>
      </w:r>
      <w:r w:rsidRPr="00215383">
        <w:rPr>
          <w:rFonts w:ascii="Times New Roman" w:hAnsi="Times New Roman" w:cs="Times New Roman"/>
          <w:kern w:val="2"/>
          <w:sz w:val="24"/>
          <w:szCs w:val="24"/>
        </w:rPr>
        <w:t xml:space="preserve"> Consiglier</w:t>
      </w:r>
      <w:r w:rsidR="00A97FD0" w:rsidRPr="00215383">
        <w:rPr>
          <w:rFonts w:ascii="Times New Roman" w:hAnsi="Times New Roman" w:cs="Times New Roman"/>
          <w:kern w:val="2"/>
          <w:sz w:val="24"/>
          <w:szCs w:val="24"/>
        </w:rPr>
        <w:t>i</w:t>
      </w:r>
      <w:r w:rsidRPr="00215383">
        <w:rPr>
          <w:rFonts w:ascii="Times New Roman" w:hAnsi="Times New Roman" w:cs="Times New Roman"/>
          <w:kern w:val="2"/>
          <w:sz w:val="24"/>
          <w:szCs w:val="24"/>
        </w:rPr>
        <w:t xml:space="preserve"> Paolo Biancone</w:t>
      </w:r>
      <w:r w:rsidR="00F0693C" w:rsidRPr="00215383">
        <w:rPr>
          <w:rFonts w:ascii="Times New Roman" w:hAnsi="Times New Roman" w:cs="Times New Roman"/>
          <w:kern w:val="2"/>
          <w:sz w:val="24"/>
          <w:szCs w:val="24"/>
        </w:rPr>
        <w:t xml:space="preserve">, </w:t>
      </w:r>
      <w:r w:rsidR="009D360E" w:rsidRPr="00215383">
        <w:rPr>
          <w:rFonts w:ascii="Times New Roman" w:hAnsi="Times New Roman" w:cs="Times New Roman"/>
          <w:kern w:val="2"/>
          <w:sz w:val="24"/>
          <w:szCs w:val="24"/>
        </w:rPr>
        <w:t>Riccardo Carpino</w:t>
      </w:r>
      <w:r w:rsidR="00F0693C" w:rsidRPr="00215383">
        <w:rPr>
          <w:rFonts w:ascii="Times New Roman" w:hAnsi="Times New Roman" w:cs="Times New Roman"/>
          <w:kern w:val="2"/>
          <w:sz w:val="24"/>
          <w:szCs w:val="24"/>
        </w:rPr>
        <w:t xml:space="preserve"> e </w:t>
      </w:r>
      <w:r w:rsidR="006416D9" w:rsidRPr="00215383">
        <w:rPr>
          <w:rFonts w:ascii="Times New Roman" w:hAnsi="Times New Roman" w:cs="Times New Roman"/>
          <w:kern w:val="2"/>
          <w:sz w:val="24"/>
          <w:szCs w:val="24"/>
        </w:rPr>
        <w:t>Carmela Cucca</w:t>
      </w:r>
      <w:r w:rsidR="00A97FD0" w:rsidRPr="00215383">
        <w:rPr>
          <w:rFonts w:ascii="Times New Roman" w:hAnsi="Times New Roman" w:cs="Times New Roman"/>
          <w:kern w:val="2"/>
          <w:sz w:val="24"/>
          <w:szCs w:val="24"/>
        </w:rPr>
        <w:t xml:space="preserve">. Sono altresì presenti, mediante collegamento in video conferenza, per il Collegio Sindacale, il Presidente </w:t>
      </w:r>
      <w:proofErr w:type="spellStart"/>
      <w:r w:rsidR="00A97FD0" w:rsidRPr="00215383">
        <w:rPr>
          <w:rFonts w:ascii="Times New Roman" w:hAnsi="Times New Roman" w:cs="Times New Roman"/>
          <w:kern w:val="2"/>
          <w:sz w:val="24"/>
          <w:szCs w:val="24"/>
        </w:rPr>
        <w:t>Piergiacomo</w:t>
      </w:r>
      <w:proofErr w:type="spellEnd"/>
      <w:r w:rsidR="00A97FD0" w:rsidRPr="00215383">
        <w:rPr>
          <w:rFonts w:ascii="Times New Roman" w:hAnsi="Times New Roman" w:cs="Times New Roman"/>
          <w:kern w:val="2"/>
          <w:sz w:val="24"/>
          <w:szCs w:val="24"/>
        </w:rPr>
        <w:t xml:space="preserve"> Jucci </w:t>
      </w:r>
      <w:r w:rsidR="00A20C13" w:rsidRPr="00215383">
        <w:rPr>
          <w:rFonts w:ascii="Times New Roman" w:hAnsi="Times New Roman" w:cs="Times New Roman"/>
          <w:kern w:val="2"/>
          <w:sz w:val="24"/>
          <w:szCs w:val="24"/>
        </w:rPr>
        <w:t xml:space="preserve">e il sindaco effettivo </w:t>
      </w:r>
      <w:r w:rsidR="008C2F99" w:rsidRPr="00215383">
        <w:rPr>
          <w:rFonts w:ascii="Times New Roman" w:hAnsi="Times New Roman" w:cs="Times New Roman"/>
          <w:kern w:val="2"/>
          <w:sz w:val="24"/>
          <w:szCs w:val="24"/>
        </w:rPr>
        <w:t>Daniela Ruggiero</w:t>
      </w:r>
      <w:r w:rsidR="00A20C13" w:rsidRPr="00215383">
        <w:rPr>
          <w:rFonts w:ascii="Times New Roman" w:hAnsi="Times New Roman" w:cs="Times New Roman"/>
          <w:kern w:val="2"/>
          <w:sz w:val="24"/>
          <w:szCs w:val="24"/>
        </w:rPr>
        <w:t>, mentre</w:t>
      </w:r>
      <w:r w:rsidR="008C2F99" w:rsidRPr="00215383">
        <w:rPr>
          <w:rFonts w:ascii="Times New Roman" w:hAnsi="Times New Roman" w:cs="Times New Roman"/>
          <w:kern w:val="2"/>
          <w:sz w:val="24"/>
          <w:szCs w:val="24"/>
        </w:rPr>
        <w:t xml:space="preserve"> </w:t>
      </w:r>
      <w:r w:rsidR="00A20C13" w:rsidRPr="00215383">
        <w:rPr>
          <w:rFonts w:ascii="Times New Roman" w:hAnsi="Times New Roman" w:cs="Times New Roman"/>
          <w:kern w:val="2"/>
          <w:sz w:val="24"/>
          <w:szCs w:val="24"/>
        </w:rPr>
        <w:t>il sindaco effettivo</w:t>
      </w:r>
      <w:r w:rsidR="00186477" w:rsidRPr="00215383">
        <w:rPr>
          <w:rFonts w:ascii="Times New Roman" w:hAnsi="Times New Roman" w:cs="Times New Roman"/>
          <w:kern w:val="2"/>
          <w:sz w:val="24"/>
          <w:szCs w:val="24"/>
        </w:rPr>
        <w:t xml:space="preserve"> Nicola Miglietta </w:t>
      </w:r>
      <w:r w:rsidR="008C2F99" w:rsidRPr="00215383">
        <w:rPr>
          <w:rFonts w:ascii="Times New Roman" w:hAnsi="Times New Roman" w:cs="Times New Roman"/>
          <w:kern w:val="2"/>
          <w:sz w:val="24"/>
          <w:szCs w:val="24"/>
        </w:rPr>
        <w:t>si unir</w:t>
      </w:r>
      <w:r w:rsidR="00A20C13" w:rsidRPr="00215383">
        <w:rPr>
          <w:rFonts w:ascii="Times New Roman" w:hAnsi="Times New Roman" w:cs="Times New Roman"/>
          <w:kern w:val="2"/>
          <w:sz w:val="24"/>
          <w:szCs w:val="24"/>
        </w:rPr>
        <w:t>à</w:t>
      </w:r>
      <w:r w:rsidR="008C2F99" w:rsidRPr="00215383">
        <w:rPr>
          <w:rFonts w:ascii="Times New Roman" w:hAnsi="Times New Roman" w:cs="Times New Roman"/>
          <w:kern w:val="2"/>
          <w:sz w:val="24"/>
          <w:szCs w:val="24"/>
        </w:rPr>
        <w:t xml:space="preserve"> ai lavori in un momento successivo per pregressi impegni concomitanti</w:t>
      </w:r>
      <w:r w:rsidRPr="00215383">
        <w:rPr>
          <w:rFonts w:ascii="Times New Roman" w:hAnsi="Times New Roman" w:cs="Times New Roman"/>
          <w:kern w:val="2"/>
          <w:sz w:val="24"/>
          <w:szCs w:val="24"/>
        </w:rPr>
        <w:t>.</w:t>
      </w:r>
    </w:p>
    <w:p w14:paraId="7424FCBC" w14:textId="2B45540A" w:rsidR="00674D3F" w:rsidRPr="00215383" w:rsidRDefault="00674D3F" w:rsidP="00A863D0">
      <w:pPr>
        <w:widowControl w:val="0"/>
        <w:spacing w:after="40" w:line="420" w:lineRule="exact"/>
        <w:contextualSpacing/>
        <w:jc w:val="both"/>
        <w:rPr>
          <w:rFonts w:ascii="Times New Roman" w:hAnsi="Times New Roman" w:cs="Times New Roman"/>
          <w:kern w:val="2"/>
          <w:sz w:val="24"/>
          <w:szCs w:val="24"/>
        </w:rPr>
      </w:pPr>
      <w:r w:rsidRPr="00215383">
        <w:rPr>
          <w:rFonts w:ascii="Times New Roman" w:hAnsi="Times New Roman" w:cs="Times New Roman"/>
          <w:kern w:val="2"/>
          <w:sz w:val="24"/>
          <w:szCs w:val="24"/>
        </w:rPr>
        <w:t xml:space="preserve">Il Presidente </w:t>
      </w:r>
      <w:r w:rsidR="003C0806" w:rsidRPr="00215383">
        <w:rPr>
          <w:rFonts w:ascii="Times New Roman" w:hAnsi="Times New Roman" w:cs="Times New Roman"/>
          <w:kern w:val="2"/>
          <w:sz w:val="24"/>
          <w:szCs w:val="24"/>
        </w:rPr>
        <w:t>dà atto che</w:t>
      </w:r>
      <w:r w:rsidR="006416D9" w:rsidRPr="00215383">
        <w:rPr>
          <w:rFonts w:ascii="Times New Roman" w:hAnsi="Times New Roman" w:cs="Times New Roman"/>
          <w:kern w:val="2"/>
          <w:sz w:val="24"/>
          <w:szCs w:val="24"/>
        </w:rPr>
        <w:t xml:space="preserve"> </w:t>
      </w:r>
      <w:r w:rsidR="00186477" w:rsidRPr="00215383">
        <w:rPr>
          <w:rFonts w:ascii="Times New Roman" w:hAnsi="Times New Roman" w:cs="Times New Roman"/>
          <w:kern w:val="2"/>
          <w:sz w:val="24"/>
          <w:szCs w:val="24"/>
        </w:rPr>
        <w:t>interviene</w:t>
      </w:r>
      <w:r w:rsidR="00A97FD0" w:rsidRPr="00215383">
        <w:rPr>
          <w:rFonts w:ascii="Times New Roman" w:hAnsi="Times New Roman" w:cs="Times New Roman"/>
          <w:kern w:val="2"/>
          <w:sz w:val="24"/>
          <w:szCs w:val="24"/>
        </w:rPr>
        <w:t xml:space="preserve"> </w:t>
      </w:r>
      <w:r w:rsidR="00186477" w:rsidRPr="00215383">
        <w:rPr>
          <w:rFonts w:ascii="Times New Roman" w:hAnsi="Times New Roman" w:cs="Times New Roman"/>
          <w:kern w:val="2"/>
          <w:sz w:val="24"/>
          <w:szCs w:val="24"/>
        </w:rPr>
        <w:t xml:space="preserve">di persona </w:t>
      </w:r>
      <w:r w:rsidRPr="00215383">
        <w:rPr>
          <w:rFonts w:ascii="Times New Roman" w:hAnsi="Times New Roman" w:cs="Times New Roman"/>
          <w:kern w:val="2"/>
          <w:sz w:val="24"/>
          <w:szCs w:val="24"/>
        </w:rPr>
        <w:t xml:space="preserve">il </w:t>
      </w:r>
      <w:r w:rsidR="000443A9" w:rsidRPr="00215383">
        <w:rPr>
          <w:rFonts w:ascii="Times New Roman" w:hAnsi="Times New Roman" w:cs="Times New Roman"/>
          <w:kern w:val="2"/>
          <w:sz w:val="24"/>
          <w:szCs w:val="24"/>
        </w:rPr>
        <w:t xml:space="preserve">Magistrato Delegato al controllo della </w:t>
      </w:r>
      <w:proofErr w:type="gramStart"/>
      <w:r w:rsidR="000443A9" w:rsidRPr="00215383">
        <w:rPr>
          <w:rFonts w:ascii="Times New Roman" w:hAnsi="Times New Roman" w:cs="Times New Roman"/>
          <w:kern w:val="2"/>
          <w:sz w:val="24"/>
          <w:szCs w:val="24"/>
        </w:rPr>
        <w:t>Corte dei Conti</w:t>
      </w:r>
      <w:proofErr w:type="gramEnd"/>
      <w:r w:rsidR="000443A9" w:rsidRPr="00215383">
        <w:rPr>
          <w:rFonts w:ascii="Times New Roman" w:hAnsi="Times New Roman" w:cs="Times New Roman"/>
          <w:kern w:val="2"/>
          <w:sz w:val="24"/>
          <w:szCs w:val="24"/>
        </w:rPr>
        <w:t>,</w:t>
      </w:r>
      <w:r w:rsidRPr="00215383">
        <w:rPr>
          <w:rFonts w:ascii="Times New Roman" w:hAnsi="Times New Roman" w:cs="Times New Roman"/>
          <w:kern w:val="2"/>
          <w:sz w:val="24"/>
          <w:szCs w:val="24"/>
        </w:rPr>
        <w:t xml:space="preserve"> </w:t>
      </w:r>
      <w:r w:rsidR="00005314" w:rsidRPr="00215383">
        <w:rPr>
          <w:rFonts w:ascii="Times New Roman" w:hAnsi="Times New Roman" w:cs="Times New Roman"/>
          <w:kern w:val="2"/>
          <w:sz w:val="24"/>
          <w:szCs w:val="24"/>
        </w:rPr>
        <w:t>Presidente</w:t>
      </w:r>
      <w:r w:rsidRPr="00215383">
        <w:rPr>
          <w:rFonts w:ascii="Times New Roman" w:hAnsi="Times New Roman" w:cs="Times New Roman"/>
          <w:kern w:val="2"/>
          <w:sz w:val="24"/>
          <w:szCs w:val="24"/>
        </w:rPr>
        <w:t xml:space="preserve"> </w:t>
      </w:r>
      <w:r w:rsidR="00E062A8" w:rsidRPr="00215383">
        <w:rPr>
          <w:rFonts w:ascii="Times New Roman" w:hAnsi="Times New Roman" w:cs="Times New Roman"/>
          <w:kern w:val="2"/>
          <w:sz w:val="24"/>
          <w:szCs w:val="24"/>
        </w:rPr>
        <w:t>Massimo Lasalvia</w:t>
      </w:r>
      <w:r w:rsidRPr="00215383">
        <w:rPr>
          <w:rFonts w:ascii="Times New Roman" w:hAnsi="Times New Roman" w:cs="Times New Roman"/>
          <w:kern w:val="2"/>
          <w:sz w:val="24"/>
          <w:szCs w:val="24"/>
        </w:rPr>
        <w:t>.</w:t>
      </w:r>
    </w:p>
    <w:p w14:paraId="573F12D1" w14:textId="0D398D15" w:rsidR="00674D3F" w:rsidRPr="00215383" w:rsidRDefault="00005314" w:rsidP="00A863D0">
      <w:pPr>
        <w:widowControl w:val="0"/>
        <w:spacing w:after="40" w:line="420" w:lineRule="exact"/>
        <w:contextualSpacing/>
        <w:jc w:val="both"/>
        <w:rPr>
          <w:rFonts w:ascii="Times New Roman" w:hAnsi="Times New Roman" w:cs="Times New Roman"/>
          <w:kern w:val="2"/>
          <w:sz w:val="24"/>
          <w:szCs w:val="24"/>
        </w:rPr>
      </w:pPr>
      <w:r w:rsidRPr="00215383">
        <w:rPr>
          <w:rFonts w:ascii="Times New Roman" w:hAnsi="Times New Roman" w:cs="Times New Roman"/>
          <w:kern w:val="2"/>
          <w:sz w:val="24"/>
          <w:szCs w:val="24"/>
        </w:rPr>
        <w:t xml:space="preserve">Accertata l’identità personale dei presenti e verificato il numero dei partecipanti, il Presidente precisa che detti partecipanti sono presenti alla riunione anche in videoconferenza, nelle modalità autorizzate dall’art. 106, comma 2, del </w:t>
      </w:r>
      <w:proofErr w:type="spellStart"/>
      <w:r w:rsidR="00317DA0" w:rsidRPr="00215383">
        <w:rPr>
          <w:rFonts w:ascii="Times New Roman" w:hAnsi="Times New Roman" w:cs="Times New Roman"/>
          <w:kern w:val="2"/>
          <w:sz w:val="24"/>
          <w:szCs w:val="24"/>
        </w:rPr>
        <w:t>d.l.</w:t>
      </w:r>
      <w:proofErr w:type="spellEnd"/>
      <w:r w:rsidR="00317DA0" w:rsidRPr="00215383">
        <w:rPr>
          <w:rFonts w:ascii="Times New Roman" w:hAnsi="Times New Roman" w:cs="Times New Roman"/>
          <w:kern w:val="2"/>
          <w:sz w:val="24"/>
          <w:szCs w:val="24"/>
        </w:rPr>
        <w:t xml:space="preserve"> </w:t>
      </w:r>
      <w:r w:rsidRPr="00215383">
        <w:rPr>
          <w:rFonts w:ascii="Times New Roman" w:hAnsi="Times New Roman" w:cs="Times New Roman"/>
          <w:kern w:val="2"/>
          <w:sz w:val="24"/>
          <w:szCs w:val="24"/>
        </w:rPr>
        <w:t>n. 18 del 17 marzo 2020</w:t>
      </w:r>
      <w:r w:rsidR="009D360E" w:rsidRPr="00215383">
        <w:rPr>
          <w:rFonts w:ascii="Times New Roman" w:hAnsi="Times New Roman" w:cs="Times New Roman"/>
          <w:sz w:val="24"/>
          <w:szCs w:val="24"/>
        </w:rPr>
        <w:t xml:space="preserve"> e ss. mm. ii.,</w:t>
      </w:r>
      <w:r w:rsidRPr="00215383">
        <w:rPr>
          <w:rFonts w:ascii="Times New Roman" w:hAnsi="Times New Roman" w:cs="Times New Roman"/>
          <w:kern w:val="2"/>
          <w:sz w:val="24"/>
          <w:szCs w:val="24"/>
        </w:rPr>
        <w:t xml:space="preserve"> e dà atto che gli stessi sono nella condizione di seguire la discussione e di intervenire alla stessa in tempo reale nonché di visionare i documenti necessari nel corso della riunione e dunque sussistono le condizioni previste per il </w:t>
      </w:r>
      <w:proofErr w:type="gramStart"/>
      <w:r w:rsidRPr="00215383">
        <w:rPr>
          <w:rFonts w:ascii="Times New Roman" w:hAnsi="Times New Roman" w:cs="Times New Roman"/>
          <w:kern w:val="2"/>
          <w:sz w:val="24"/>
          <w:szCs w:val="24"/>
        </w:rPr>
        <w:t>predetto</w:t>
      </w:r>
      <w:proofErr w:type="gramEnd"/>
      <w:r w:rsidRPr="00215383">
        <w:rPr>
          <w:rFonts w:ascii="Times New Roman" w:hAnsi="Times New Roman" w:cs="Times New Roman"/>
          <w:kern w:val="2"/>
          <w:sz w:val="24"/>
          <w:szCs w:val="24"/>
        </w:rPr>
        <w:t xml:space="preserve"> collegamento dall’art. 15, comma 6, dello Statuto Sociale</w:t>
      </w:r>
      <w:r w:rsidR="00674D3F" w:rsidRPr="00215383">
        <w:rPr>
          <w:rFonts w:ascii="Times New Roman" w:hAnsi="Times New Roman" w:cs="Times New Roman"/>
          <w:kern w:val="2"/>
          <w:sz w:val="24"/>
          <w:szCs w:val="24"/>
        </w:rPr>
        <w:t>.</w:t>
      </w:r>
    </w:p>
    <w:p w14:paraId="610F0E9D" w14:textId="77777777" w:rsidR="00A20C13" w:rsidRPr="00215383" w:rsidRDefault="00674D3F" w:rsidP="00A863D0">
      <w:pPr>
        <w:widowControl w:val="0"/>
        <w:spacing w:after="40" w:line="420" w:lineRule="exact"/>
        <w:contextualSpacing/>
        <w:jc w:val="both"/>
        <w:rPr>
          <w:rFonts w:ascii="Times New Roman" w:hAnsi="Times New Roman" w:cs="Times New Roman"/>
          <w:kern w:val="2"/>
          <w:sz w:val="24"/>
          <w:szCs w:val="24"/>
        </w:rPr>
      </w:pPr>
      <w:r w:rsidRPr="00215383">
        <w:rPr>
          <w:rFonts w:ascii="Times New Roman" w:hAnsi="Times New Roman" w:cs="Times New Roman"/>
          <w:kern w:val="2"/>
          <w:sz w:val="24"/>
          <w:szCs w:val="24"/>
        </w:rPr>
        <w:t>Il Presidente invita a partecipare alla riunione Valeria Mercatante, Responsabile della Funzione Legale della Società, che</w:t>
      </w:r>
      <w:r w:rsidR="00E32B82" w:rsidRPr="00215383">
        <w:rPr>
          <w:rFonts w:ascii="Times New Roman" w:hAnsi="Times New Roman" w:cs="Times New Roman"/>
          <w:kern w:val="2"/>
          <w:sz w:val="24"/>
          <w:szCs w:val="24"/>
        </w:rPr>
        <w:t xml:space="preserve"> interviene di persona e,</w:t>
      </w:r>
      <w:r w:rsidRPr="00215383">
        <w:rPr>
          <w:rFonts w:ascii="Times New Roman" w:hAnsi="Times New Roman" w:cs="Times New Roman"/>
          <w:kern w:val="2"/>
          <w:sz w:val="24"/>
          <w:szCs w:val="24"/>
        </w:rPr>
        <w:t xml:space="preserve"> con il consenso dei </w:t>
      </w:r>
      <w:r w:rsidR="00E32B82" w:rsidRPr="00215383">
        <w:rPr>
          <w:rFonts w:ascii="Times New Roman" w:hAnsi="Times New Roman" w:cs="Times New Roman"/>
          <w:kern w:val="2"/>
          <w:sz w:val="24"/>
          <w:szCs w:val="24"/>
        </w:rPr>
        <w:t xml:space="preserve">presenti, </w:t>
      </w:r>
      <w:r w:rsidRPr="00215383">
        <w:rPr>
          <w:rFonts w:ascii="Times New Roman" w:hAnsi="Times New Roman" w:cs="Times New Roman"/>
          <w:kern w:val="2"/>
          <w:sz w:val="24"/>
          <w:szCs w:val="24"/>
        </w:rPr>
        <w:t>viene chiamata a svolgere il ruolo di Segretario verbalizzante del Consiglio di Amministrazione</w:t>
      </w:r>
      <w:r w:rsidR="00DC01D3" w:rsidRPr="00215383">
        <w:rPr>
          <w:rFonts w:ascii="Times New Roman" w:hAnsi="Times New Roman" w:cs="Times New Roman"/>
          <w:kern w:val="2"/>
          <w:sz w:val="24"/>
          <w:szCs w:val="24"/>
        </w:rPr>
        <w:t xml:space="preserve">. </w:t>
      </w:r>
    </w:p>
    <w:p w14:paraId="2BFCE712" w14:textId="793A93D5" w:rsidR="00DE2843" w:rsidRPr="00215383" w:rsidRDefault="00A20C13" w:rsidP="00A863D0">
      <w:pPr>
        <w:widowControl w:val="0"/>
        <w:spacing w:after="40" w:line="420" w:lineRule="exact"/>
        <w:contextualSpacing/>
        <w:jc w:val="both"/>
        <w:rPr>
          <w:rFonts w:ascii="Times New Roman" w:hAnsi="Times New Roman" w:cs="Times New Roman"/>
          <w:kern w:val="2"/>
          <w:sz w:val="24"/>
          <w:szCs w:val="24"/>
        </w:rPr>
      </w:pPr>
      <w:r w:rsidRPr="00215383">
        <w:rPr>
          <w:rFonts w:ascii="Times New Roman" w:hAnsi="Times New Roman" w:cs="Times New Roman"/>
          <w:kern w:val="2"/>
          <w:sz w:val="24"/>
          <w:szCs w:val="24"/>
        </w:rPr>
        <w:lastRenderedPageBreak/>
        <w:t>I</w:t>
      </w:r>
      <w:r w:rsidR="00DC01D3" w:rsidRPr="00215383">
        <w:rPr>
          <w:rFonts w:ascii="Times New Roman" w:hAnsi="Times New Roman" w:cs="Times New Roman"/>
          <w:kern w:val="2"/>
          <w:sz w:val="24"/>
          <w:szCs w:val="24"/>
        </w:rPr>
        <w:t>n considerazione degli argomenti posti all’Ordine del Giorno, il Presidente invita a partecipare ai lavori il dott. Fobia, in qualità di Responsabile della funzione Amministrazione, Pianificazione e Controllo</w:t>
      </w:r>
      <w:r w:rsidRPr="00215383">
        <w:rPr>
          <w:rFonts w:ascii="Times New Roman" w:hAnsi="Times New Roman" w:cs="Times New Roman"/>
          <w:kern w:val="2"/>
          <w:sz w:val="24"/>
          <w:szCs w:val="24"/>
        </w:rPr>
        <w:t>,</w:t>
      </w:r>
      <w:r w:rsidR="008C2F99" w:rsidRPr="00215383">
        <w:rPr>
          <w:rFonts w:ascii="Times New Roman" w:hAnsi="Times New Roman" w:cs="Times New Roman"/>
          <w:kern w:val="2"/>
          <w:sz w:val="24"/>
          <w:szCs w:val="24"/>
        </w:rPr>
        <w:t xml:space="preserve"> </w:t>
      </w:r>
      <w:r w:rsidR="00DE2843" w:rsidRPr="00215383">
        <w:rPr>
          <w:rFonts w:ascii="Times New Roman" w:hAnsi="Times New Roman" w:cs="Times New Roman"/>
          <w:kern w:val="2"/>
          <w:sz w:val="24"/>
          <w:szCs w:val="24"/>
        </w:rPr>
        <w:t xml:space="preserve">e il dott. Marco Di Giacinto, Responsabile della funzione </w:t>
      </w:r>
      <w:r w:rsidR="00DE2843" w:rsidRPr="00215383">
        <w:rPr>
          <w:rFonts w:ascii="Times New Roman" w:hAnsi="Times New Roman" w:cs="Times New Roman"/>
          <w:i/>
          <w:iCs/>
          <w:kern w:val="2"/>
          <w:sz w:val="24"/>
          <w:szCs w:val="24"/>
        </w:rPr>
        <w:t>Risk Management</w:t>
      </w:r>
      <w:r w:rsidR="00D34276" w:rsidRPr="00215383">
        <w:rPr>
          <w:rFonts w:ascii="Times New Roman" w:hAnsi="Times New Roman" w:cs="Times New Roman"/>
          <w:i/>
          <w:iCs/>
          <w:kern w:val="2"/>
          <w:sz w:val="24"/>
          <w:szCs w:val="24"/>
        </w:rPr>
        <w:t xml:space="preserve"> </w:t>
      </w:r>
      <w:r w:rsidR="00D34276" w:rsidRPr="00215383">
        <w:rPr>
          <w:rFonts w:ascii="Times New Roman" w:hAnsi="Times New Roman" w:cs="Times New Roman"/>
          <w:kern w:val="2"/>
          <w:sz w:val="24"/>
          <w:szCs w:val="24"/>
        </w:rPr>
        <w:t>e Valutazione</w:t>
      </w:r>
      <w:r w:rsidR="00DE2843" w:rsidRPr="00215383">
        <w:rPr>
          <w:rFonts w:ascii="Times New Roman" w:hAnsi="Times New Roman" w:cs="Times New Roman"/>
          <w:kern w:val="2"/>
          <w:sz w:val="24"/>
          <w:szCs w:val="24"/>
        </w:rPr>
        <w:t>.</w:t>
      </w:r>
    </w:p>
    <w:p w14:paraId="46811917" w14:textId="77278EFF" w:rsidR="006A7D49" w:rsidRPr="00215383" w:rsidRDefault="00674D3F" w:rsidP="00A863D0">
      <w:pPr>
        <w:widowControl w:val="0"/>
        <w:spacing w:after="40" w:line="420" w:lineRule="exact"/>
        <w:contextualSpacing/>
        <w:jc w:val="both"/>
        <w:rPr>
          <w:rFonts w:ascii="Times New Roman" w:hAnsi="Times New Roman" w:cs="Times New Roman"/>
          <w:kern w:val="2"/>
          <w:sz w:val="24"/>
          <w:szCs w:val="24"/>
        </w:rPr>
      </w:pPr>
      <w:r w:rsidRPr="00215383">
        <w:rPr>
          <w:rFonts w:ascii="Times New Roman" w:hAnsi="Times New Roman" w:cs="Times New Roman"/>
          <w:kern w:val="2"/>
          <w:sz w:val="24"/>
          <w:szCs w:val="24"/>
        </w:rPr>
        <w:t xml:space="preserve">Una volta accertata la legittimazione a deliberare dei Consiglieri presenti, il Presidente dichiara la riunione validamente costituita e atta alla trattazione degli argomenti posti all’Ordine del Giorno. </w:t>
      </w:r>
      <w:r w:rsidR="00A257CD" w:rsidRPr="00215383">
        <w:rPr>
          <w:rFonts w:ascii="Times New Roman" w:hAnsi="Times New Roman" w:cs="Times New Roman"/>
          <w:kern w:val="2"/>
          <w:sz w:val="24"/>
          <w:szCs w:val="24"/>
        </w:rPr>
        <w:t>A</w:t>
      </w:r>
      <w:r w:rsidRPr="00215383">
        <w:rPr>
          <w:rFonts w:ascii="Times New Roman" w:hAnsi="Times New Roman" w:cs="Times New Roman"/>
          <w:kern w:val="2"/>
          <w:sz w:val="24"/>
          <w:szCs w:val="24"/>
        </w:rPr>
        <w:t xml:space="preserve">perta la seduta, </w:t>
      </w:r>
      <w:bookmarkEnd w:id="1"/>
      <w:r w:rsidR="00AF67B0" w:rsidRPr="00215383">
        <w:rPr>
          <w:rFonts w:ascii="Times New Roman" w:hAnsi="Times New Roman" w:cs="Times New Roman"/>
          <w:kern w:val="2"/>
          <w:sz w:val="24"/>
          <w:szCs w:val="24"/>
        </w:rPr>
        <w:t xml:space="preserve">il Presidente propone ai presenti di anticipare </w:t>
      </w:r>
      <w:r w:rsidR="00410456" w:rsidRPr="00215383">
        <w:rPr>
          <w:rFonts w:ascii="Times New Roman" w:hAnsi="Times New Roman" w:cs="Times New Roman"/>
          <w:kern w:val="2"/>
          <w:sz w:val="24"/>
          <w:szCs w:val="24"/>
        </w:rPr>
        <w:t>la t</w:t>
      </w:r>
      <w:r w:rsidR="00A65527" w:rsidRPr="00215383">
        <w:rPr>
          <w:rFonts w:ascii="Times New Roman" w:hAnsi="Times New Roman" w:cs="Times New Roman"/>
          <w:kern w:val="2"/>
          <w:sz w:val="24"/>
          <w:szCs w:val="24"/>
        </w:rPr>
        <w:t>r</w:t>
      </w:r>
      <w:r w:rsidR="00410456" w:rsidRPr="00215383">
        <w:rPr>
          <w:rFonts w:ascii="Times New Roman" w:hAnsi="Times New Roman" w:cs="Times New Roman"/>
          <w:kern w:val="2"/>
          <w:sz w:val="24"/>
          <w:szCs w:val="24"/>
        </w:rPr>
        <w:t>attazione del</w:t>
      </w:r>
      <w:r w:rsidR="00A20C13" w:rsidRPr="00215383">
        <w:rPr>
          <w:rFonts w:ascii="Times New Roman" w:hAnsi="Times New Roman" w:cs="Times New Roman"/>
          <w:kern w:val="2"/>
          <w:sz w:val="24"/>
          <w:szCs w:val="24"/>
        </w:rPr>
        <w:t>l’</w:t>
      </w:r>
      <w:r w:rsidR="00410456" w:rsidRPr="00215383">
        <w:rPr>
          <w:rFonts w:ascii="Times New Roman" w:hAnsi="Times New Roman" w:cs="Times New Roman"/>
          <w:kern w:val="2"/>
          <w:sz w:val="24"/>
          <w:szCs w:val="24"/>
        </w:rPr>
        <w:t>argomento</w:t>
      </w:r>
      <w:r w:rsidR="004D6879" w:rsidRPr="00215383">
        <w:rPr>
          <w:rFonts w:ascii="Times New Roman" w:hAnsi="Times New Roman" w:cs="Times New Roman"/>
          <w:kern w:val="2"/>
          <w:sz w:val="24"/>
          <w:szCs w:val="24"/>
        </w:rPr>
        <w:t xml:space="preserve"> post</w:t>
      </w:r>
      <w:r w:rsidR="00410456" w:rsidRPr="00215383">
        <w:rPr>
          <w:rFonts w:ascii="Times New Roman" w:hAnsi="Times New Roman" w:cs="Times New Roman"/>
          <w:kern w:val="2"/>
          <w:sz w:val="24"/>
          <w:szCs w:val="24"/>
        </w:rPr>
        <w:t>o</w:t>
      </w:r>
      <w:r w:rsidR="004D6879" w:rsidRPr="00215383">
        <w:rPr>
          <w:rFonts w:ascii="Times New Roman" w:hAnsi="Times New Roman" w:cs="Times New Roman"/>
          <w:kern w:val="2"/>
          <w:sz w:val="24"/>
          <w:szCs w:val="24"/>
        </w:rPr>
        <w:t xml:space="preserve"> al</w:t>
      </w:r>
      <w:r w:rsidR="00A20C13" w:rsidRPr="00215383">
        <w:rPr>
          <w:rFonts w:ascii="Times New Roman" w:hAnsi="Times New Roman" w:cs="Times New Roman"/>
          <w:kern w:val="2"/>
          <w:sz w:val="24"/>
          <w:szCs w:val="24"/>
        </w:rPr>
        <w:t xml:space="preserve"> punto 3 all’</w:t>
      </w:r>
      <w:r w:rsidR="004D6879" w:rsidRPr="00215383">
        <w:rPr>
          <w:rFonts w:ascii="Times New Roman" w:hAnsi="Times New Roman" w:cs="Times New Roman"/>
          <w:kern w:val="2"/>
          <w:sz w:val="24"/>
          <w:szCs w:val="24"/>
        </w:rPr>
        <w:t>Ordine del Giorno</w:t>
      </w:r>
      <w:r w:rsidR="00A20C13" w:rsidRPr="00215383">
        <w:rPr>
          <w:rFonts w:ascii="Times New Roman" w:hAnsi="Times New Roman" w:cs="Times New Roman"/>
          <w:kern w:val="2"/>
          <w:sz w:val="24"/>
          <w:szCs w:val="24"/>
        </w:rPr>
        <w:t xml:space="preserve">, posticipando i punti afferenti </w:t>
      </w:r>
      <w:proofErr w:type="gramStart"/>
      <w:r w:rsidR="00A20C13" w:rsidRPr="00215383">
        <w:rPr>
          <w:rFonts w:ascii="Times New Roman" w:hAnsi="Times New Roman" w:cs="Times New Roman"/>
          <w:kern w:val="2"/>
          <w:sz w:val="24"/>
          <w:szCs w:val="24"/>
        </w:rPr>
        <w:t>le</w:t>
      </w:r>
      <w:proofErr w:type="gramEnd"/>
      <w:r w:rsidR="00A20C13" w:rsidRPr="00215383">
        <w:rPr>
          <w:rFonts w:ascii="Times New Roman" w:hAnsi="Times New Roman" w:cs="Times New Roman"/>
          <w:kern w:val="2"/>
          <w:sz w:val="24"/>
          <w:szCs w:val="24"/>
        </w:rPr>
        <w:t xml:space="preserve"> comunicazioni </w:t>
      </w:r>
      <w:r w:rsidR="00AF67B0" w:rsidRPr="00215383">
        <w:rPr>
          <w:rFonts w:ascii="Times New Roman" w:hAnsi="Times New Roman" w:cs="Times New Roman"/>
          <w:kern w:val="2"/>
          <w:sz w:val="24"/>
          <w:szCs w:val="24"/>
        </w:rPr>
        <w:t>dell’Amministratore Delegato</w:t>
      </w:r>
      <w:r w:rsidR="00A20C13" w:rsidRPr="00215383">
        <w:rPr>
          <w:rFonts w:ascii="Times New Roman" w:hAnsi="Times New Roman" w:cs="Times New Roman"/>
          <w:kern w:val="2"/>
          <w:sz w:val="24"/>
          <w:szCs w:val="24"/>
        </w:rPr>
        <w:t xml:space="preserve"> e del Presidente</w:t>
      </w:r>
      <w:bookmarkStart w:id="5" w:name="_Hlk10610636"/>
      <w:r w:rsidR="00AF67B0" w:rsidRPr="00215383">
        <w:rPr>
          <w:rFonts w:ascii="Times New Roman" w:hAnsi="Times New Roman" w:cs="Times New Roman"/>
          <w:kern w:val="2"/>
          <w:sz w:val="24"/>
          <w:szCs w:val="24"/>
        </w:rPr>
        <w:t>. I presenti concordano con la proposta del Presidente.</w:t>
      </w:r>
    </w:p>
    <w:p w14:paraId="68414ADD" w14:textId="33D0D456" w:rsidR="00C42005" w:rsidRPr="007206B7" w:rsidRDefault="007206B7" w:rsidP="007206B7">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40" w:line="420" w:lineRule="exact"/>
        <w:contextualSpacing/>
        <w:jc w:val="center"/>
        <w:rPr>
          <w:rFonts w:ascii="Times New Roman" w:hAnsi="Times New Roman" w:cs="Times New Roman"/>
          <w:i/>
          <w:iCs/>
          <w:kern w:val="2"/>
          <w:sz w:val="24"/>
          <w:szCs w:val="24"/>
        </w:rPr>
      </w:pPr>
      <w:r w:rsidRPr="007206B7">
        <w:rPr>
          <w:rFonts w:ascii="Times New Roman" w:eastAsia="Times New Roman" w:hAnsi="Times New Roman" w:cs="Times New Roman"/>
          <w:b/>
          <w:bCs/>
          <w:i/>
          <w:iCs/>
          <w:sz w:val="24"/>
          <w:szCs w:val="24"/>
        </w:rPr>
        <w:t>Omissis</w:t>
      </w:r>
    </w:p>
    <w:p w14:paraId="062D16B4" w14:textId="63C479EB" w:rsidR="0099626A" w:rsidRPr="00215383" w:rsidRDefault="0099626A" w:rsidP="00A863D0">
      <w:pPr>
        <w:spacing w:after="40" w:line="420" w:lineRule="exact"/>
        <w:ind w:left="284" w:hanging="283"/>
        <w:contextualSpacing/>
        <w:jc w:val="both"/>
        <w:rPr>
          <w:rFonts w:ascii="Times New Roman" w:hAnsi="Times New Roman" w:cs="Times New Roman"/>
          <w:b/>
          <w:bCs/>
          <w:kern w:val="2"/>
          <w:sz w:val="24"/>
          <w:szCs w:val="24"/>
        </w:rPr>
      </w:pPr>
      <w:r w:rsidRPr="00215383">
        <w:rPr>
          <w:rFonts w:ascii="Times New Roman" w:hAnsi="Times New Roman" w:cs="Times New Roman"/>
          <w:b/>
          <w:bCs/>
          <w:kern w:val="2"/>
          <w:sz w:val="24"/>
          <w:szCs w:val="24"/>
        </w:rPr>
        <w:t>4.</w:t>
      </w:r>
      <w:r w:rsidRPr="00215383">
        <w:rPr>
          <w:rFonts w:ascii="Times New Roman" w:hAnsi="Times New Roman" w:cs="Times New Roman"/>
          <w:b/>
          <w:bCs/>
          <w:kern w:val="2"/>
          <w:sz w:val="24"/>
          <w:szCs w:val="24"/>
        </w:rPr>
        <w:tab/>
        <w:t xml:space="preserve">Invimit SGR: assunzione e nomina del Responsabile della Funzione Anticorruzione e Trasparenza, Compliance e Antiriciclaggio nonché di Data </w:t>
      </w:r>
      <w:proofErr w:type="spellStart"/>
      <w:r w:rsidRPr="00215383">
        <w:rPr>
          <w:rFonts w:ascii="Times New Roman" w:hAnsi="Times New Roman" w:cs="Times New Roman"/>
          <w:b/>
          <w:bCs/>
          <w:kern w:val="2"/>
          <w:sz w:val="24"/>
          <w:szCs w:val="24"/>
        </w:rPr>
        <w:t>Protection</w:t>
      </w:r>
      <w:proofErr w:type="spellEnd"/>
      <w:r w:rsidRPr="00215383">
        <w:rPr>
          <w:rFonts w:ascii="Times New Roman" w:hAnsi="Times New Roman" w:cs="Times New Roman"/>
          <w:b/>
          <w:bCs/>
          <w:kern w:val="2"/>
          <w:sz w:val="24"/>
          <w:szCs w:val="24"/>
        </w:rPr>
        <w:t xml:space="preserve"> </w:t>
      </w:r>
      <w:proofErr w:type="spellStart"/>
      <w:r w:rsidRPr="00215383">
        <w:rPr>
          <w:rFonts w:ascii="Times New Roman" w:hAnsi="Times New Roman" w:cs="Times New Roman"/>
          <w:b/>
          <w:bCs/>
          <w:kern w:val="2"/>
          <w:sz w:val="24"/>
          <w:szCs w:val="24"/>
        </w:rPr>
        <w:t>Officer</w:t>
      </w:r>
      <w:proofErr w:type="spellEnd"/>
      <w:r w:rsidRPr="00215383">
        <w:rPr>
          <w:rFonts w:ascii="Times New Roman" w:hAnsi="Times New Roman" w:cs="Times New Roman"/>
          <w:b/>
          <w:bCs/>
          <w:kern w:val="2"/>
          <w:sz w:val="24"/>
          <w:szCs w:val="24"/>
        </w:rPr>
        <w:t xml:space="preserve"> (DPO); delibere inerenti e conseguenti</w:t>
      </w:r>
    </w:p>
    <w:p w14:paraId="0E445BDD" w14:textId="566F5B69" w:rsidR="000E383F" w:rsidRPr="00215383" w:rsidRDefault="000E383F" w:rsidP="00A863D0">
      <w:pPr>
        <w:spacing w:after="40" w:line="420" w:lineRule="exact"/>
        <w:contextualSpacing/>
        <w:jc w:val="both"/>
        <w:rPr>
          <w:rFonts w:ascii="Times New Roman" w:hAnsi="Times New Roman" w:cs="Times New Roman"/>
          <w:bCs/>
          <w:kern w:val="2"/>
          <w:sz w:val="24"/>
          <w:szCs w:val="24"/>
        </w:rPr>
      </w:pPr>
      <w:r w:rsidRPr="00215383">
        <w:rPr>
          <w:rFonts w:ascii="Times New Roman" w:hAnsi="Times New Roman" w:cs="Times New Roman"/>
          <w:kern w:val="2"/>
          <w:sz w:val="24"/>
          <w:szCs w:val="24"/>
        </w:rPr>
        <w:t>Il Presidente</w:t>
      </w:r>
      <w:r w:rsidR="00905BB9" w:rsidRPr="00215383">
        <w:rPr>
          <w:rFonts w:ascii="Times New Roman" w:hAnsi="Times New Roman" w:cs="Times New Roman"/>
          <w:kern w:val="2"/>
          <w:sz w:val="24"/>
          <w:szCs w:val="24"/>
        </w:rPr>
        <w:t>, richiamato quanto rappresentato nella riunione consiliare del 1</w:t>
      </w:r>
      <w:r w:rsidR="004C0CD1">
        <w:rPr>
          <w:rFonts w:ascii="Times New Roman" w:hAnsi="Times New Roman" w:cs="Times New Roman"/>
          <w:kern w:val="2"/>
          <w:sz w:val="24"/>
          <w:szCs w:val="24"/>
        </w:rPr>
        <w:t>9 ottobre</w:t>
      </w:r>
      <w:r w:rsidR="00905BB9" w:rsidRPr="00215383">
        <w:rPr>
          <w:rFonts w:ascii="Times New Roman" w:hAnsi="Times New Roman" w:cs="Times New Roman"/>
          <w:kern w:val="2"/>
          <w:sz w:val="24"/>
          <w:szCs w:val="24"/>
        </w:rPr>
        <w:t xml:space="preserve"> u.s.,</w:t>
      </w:r>
      <w:r w:rsidRPr="00215383">
        <w:rPr>
          <w:rFonts w:ascii="Times New Roman" w:hAnsi="Times New Roman" w:cs="Times New Roman"/>
          <w:kern w:val="2"/>
          <w:sz w:val="24"/>
          <w:szCs w:val="24"/>
        </w:rPr>
        <w:t xml:space="preserve"> </w:t>
      </w:r>
      <w:r w:rsidR="00F04E26" w:rsidRPr="00215383">
        <w:rPr>
          <w:rFonts w:ascii="Times New Roman" w:hAnsi="Times New Roman" w:cs="Times New Roman"/>
          <w:kern w:val="2"/>
          <w:sz w:val="24"/>
          <w:szCs w:val="24"/>
        </w:rPr>
        <w:t xml:space="preserve">passa dunque alla trattazione del presente punto all’Ordine del Giorno avente ad oggetto </w:t>
      </w:r>
      <w:r w:rsidRPr="00215383">
        <w:rPr>
          <w:rFonts w:ascii="Times New Roman" w:hAnsi="Times New Roman" w:cs="Times New Roman"/>
          <w:bCs/>
          <w:kern w:val="2"/>
          <w:sz w:val="24"/>
          <w:szCs w:val="24"/>
        </w:rPr>
        <w:t>la nomina del Responsabile:</w:t>
      </w:r>
    </w:p>
    <w:p w14:paraId="6F84D90A" w14:textId="77777777" w:rsidR="000E383F" w:rsidRPr="00215383" w:rsidRDefault="000E383F" w:rsidP="00A863D0">
      <w:pPr>
        <w:numPr>
          <w:ilvl w:val="0"/>
          <w:numId w:val="44"/>
        </w:numPr>
        <w:spacing w:after="40" w:line="420" w:lineRule="exact"/>
        <w:contextualSpacing/>
        <w:jc w:val="both"/>
        <w:rPr>
          <w:rFonts w:ascii="Times New Roman" w:hAnsi="Times New Roman" w:cs="Times New Roman"/>
          <w:bCs/>
          <w:kern w:val="2"/>
          <w:sz w:val="24"/>
          <w:szCs w:val="24"/>
        </w:rPr>
      </w:pPr>
      <w:r w:rsidRPr="00215383">
        <w:rPr>
          <w:rFonts w:ascii="Times New Roman" w:hAnsi="Times New Roman" w:cs="Times New Roman"/>
          <w:bCs/>
          <w:kern w:val="2"/>
          <w:sz w:val="24"/>
          <w:szCs w:val="24"/>
        </w:rPr>
        <w:t>della Funzione di Anticorruzione e Trasparenza, ai sensi della legge 6 novembre 2012, n. 190;</w:t>
      </w:r>
    </w:p>
    <w:p w14:paraId="568757D5" w14:textId="77777777" w:rsidR="000E383F" w:rsidRPr="00215383" w:rsidRDefault="000E383F" w:rsidP="00A863D0">
      <w:pPr>
        <w:numPr>
          <w:ilvl w:val="0"/>
          <w:numId w:val="44"/>
        </w:numPr>
        <w:spacing w:after="40" w:line="420" w:lineRule="exact"/>
        <w:contextualSpacing/>
        <w:jc w:val="both"/>
        <w:rPr>
          <w:rFonts w:ascii="Times New Roman" w:hAnsi="Times New Roman" w:cs="Times New Roman"/>
          <w:bCs/>
          <w:kern w:val="2"/>
          <w:sz w:val="24"/>
          <w:szCs w:val="24"/>
        </w:rPr>
      </w:pPr>
      <w:r w:rsidRPr="00215383">
        <w:rPr>
          <w:rFonts w:ascii="Times New Roman" w:hAnsi="Times New Roman" w:cs="Times New Roman"/>
          <w:bCs/>
          <w:kern w:val="2"/>
          <w:sz w:val="24"/>
          <w:szCs w:val="24"/>
        </w:rPr>
        <w:t xml:space="preserve">del responsabile della Funzione </w:t>
      </w:r>
      <w:r w:rsidRPr="00215383">
        <w:rPr>
          <w:rFonts w:ascii="Times New Roman" w:hAnsi="Times New Roman" w:cs="Times New Roman"/>
          <w:bCs/>
          <w:i/>
          <w:kern w:val="2"/>
          <w:sz w:val="24"/>
          <w:szCs w:val="24"/>
        </w:rPr>
        <w:t xml:space="preserve">Compliance </w:t>
      </w:r>
      <w:r w:rsidRPr="00215383">
        <w:rPr>
          <w:rFonts w:ascii="Times New Roman" w:hAnsi="Times New Roman" w:cs="Times New Roman"/>
          <w:bCs/>
          <w:kern w:val="2"/>
          <w:sz w:val="24"/>
          <w:szCs w:val="24"/>
        </w:rPr>
        <w:t xml:space="preserve">e Antiriciclaggio, in conformità alle disposizioni dei provvedimenti della Banca d’Italia del 5 dicembre 2019 e ai sensi dell’art. 15, comma 5, lett. q), del vigente statuto sociale; </w:t>
      </w:r>
    </w:p>
    <w:p w14:paraId="21416251" w14:textId="5E80AD80" w:rsidR="000E383F" w:rsidRPr="00215383" w:rsidRDefault="000E383F" w:rsidP="00A863D0">
      <w:pPr>
        <w:numPr>
          <w:ilvl w:val="0"/>
          <w:numId w:val="44"/>
        </w:numPr>
        <w:spacing w:after="40" w:line="420" w:lineRule="exact"/>
        <w:contextualSpacing/>
        <w:jc w:val="both"/>
        <w:rPr>
          <w:rFonts w:ascii="Times New Roman" w:hAnsi="Times New Roman" w:cs="Times New Roman"/>
          <w:bCs/>
          <w:kern w:val="2"/>
          <w:sz w:val="24"/>
          <w:szCs w:val="24"/>
        </w:rPr>
      </w:pPr>
      <w:r w:rsidRPr="00215383">
        <w:rPr>
          <w:rFonts w:ascii="Times New Roman" w:hAnsi="Times New Roman" w:cs="Times New Roman"/>
          <w:bCs/>
          <w:kern w:val="2"/>
          <w:sz w:val="24"/>
          <w:szCs w:val="24"/>
        </w:rPr>
        <w:t xml:space="preserve">del trattamento dei dati personali (c.d. Data </w:t>
      </w:r>
      <w:proofErr w:type="spellStart"/>
      <w:r w:rsidRPr="00215383">
        <w:rPr>
          <w:rFonts w:ascii="Times New Roman" w:hAnsi="Times New Roman" w:cs="Times New Roman"/>
          <w:bCs/>
          <w:kern w:val="2"/>
          <w:sz w:val="24"/>
          <w:szCs w:val="24"/>
        </w:rPr>
        <w:t>Protection</w:t>
      </w:r>
      <w:proofErr w:type="spellEnd"/>
      <w:r w:rsidRPr="00215383">
        <w:rPr>
          <w:rFonts w:ascii="Times New Roman" w:hAnsi="Times New Roman" w:cs="Times New Roman"/>
          <w:bCs/>
          <w:kern w:val="2"/>
          <w:sz w:val="24"/>
          <w:szCs w:val="24"/>
        </w:rPr>
        <w:t xml:space="preserve"> </w:t>
      </w:r>
      <w:proofErr w:type="spellStart"/>
      <w:r w:rsidRPr="00215383">
        <w:rPr>
          <w:rFonts w:ascii="Times New Roman" w:hAnsi="Times New Roman" w:cs="Times New Roman"/>
          <w:bCs/>
          <w:kern w:val="2"/>
          <w:sz w:val="24"/>
          <w:szCs w:val="24"/>
        </w:rPr>
        <w:t>Officer</w:t>
      </w:r>
      <w:proofErr w:type="spellEnd"/>
      <w:r w:rsidRPr="00215383">
        <w:rPr>
          <w:rFonts w:ascii="Times New Roman" w:hAnsi="Times New Roman" w:cs="Times New Roman"/>
          <w:bCs/>
          <w:kern w:val="2"/>
          <w:sz w:val="24"/>
          <w:szCs w:val="24"/>
        </w:rPr>
        <w:t xml:space="preserve"> o DPO) ai sensi degli artt. 37 ss. del GDPR (Regolamento (UE) 2016/679 del Parlamento europeo e del Consiglio del 27 aprile 2016)</w:t>
      </w:r>
    </w:p>
    <w:p w14:paraId="173B7192" w14:textId="0D2457C7" w:rsidR="007A634B" w:rsidRPr="00215383" w:rsidRDefault="007A634B" w:rsidP="00A863D0">
      <w:pPr>
        <w:spacing w:after="40" w:line="420" w:lineRule="exact"/>
        <w:contextualSpacing/>
        <w:jc w:val="both"/>
        <w:rPr>
          <w:rFonts w:ascii="Times New Roman" w:hAnsi="Times New Roman" w:cs="Times New Roman"/>
          <w:kern w:val="2"/>
          <w:sz w:val="24"/>
          <w:szCs w:val="24"/>
        </w:rPr>
      </w:pPr>
      <w:r w:rsidRPr="00215383">
        <w:rPr>
          <w:rFonts w:ascii="Times New Roman" w:hAnsi="Times New Roman" w:cs="Times New Roman"/>
          <w:bCs/>
          <w:kern w:val="2"/>
          <w:sz w:val="24"/>
          <w:szCs w:val="24"/>
        </w:rPr>
        <w:t xml:space="preserve">e invita a prendere </w:t>
      </w:r>
      <w:r w:rsidRPr="00215383">
        <w:rPr>
          <w:rFonts w:ascii="Times New Roman" w:hAnsi="Times New Roman" w:cs="Times New Roman"/>
          <w:kern w:val="2"/>
          <w:sz w:val="24"/>
          <w:szCs w:val="24"/>
        </w:rPr>
        <w:t xml:space="preserve">la parola il dott. Nicola Fobia, in qualità di responsabile </w:t>
      </w:r>
      <w:r w:rsidRPr="00215383">
        <w:rPr>
          <w:rFonts w:ascii="Times New Roman" w:hAnsi="Times New Roman" w:cs="Times New Roman"/>
          <w:i/>
          <w:iCs/>
          <w:kern w:val="2"/>
          <w:sz w:val="24"/>
          <w:szCs w:val="24"/>
        </w:rPr>
        <w:t>ad interim</w:t>
      </w:r>
      <w:r w:rsidRPr="00215383">
        <w:rPr>
          <w:rFonts w:ascii="Times New Roman" w:hAnsi="Times New Roman" w:cs="Times New Roman"/>
          <w:kern w:val="2"/>
          <w:sz w:val="24"/>
          <w:szCs w:val="24"/>
        </w:rPr>
        <w:t xml:space="preserve"> della funzione Personale, Organizzazione e IT, al fine di illustrare ai presenti l’</w:t>
      </w:r>
      <w:r w:rsidRPr="00215383">
        <w:rPr>
          <w:rFonts w:ascii="Times New Roman" w:hAnsi="Times New Roman" w:cs="Times New Roman"/>
          <w:i/>
          <w:iCs/>
          <w:kern w:val="2"/>
          <w:sz w:val="24"/>
          <w:szCs w:val="24"/>
        </w:rPr>
        <w:t>iter</w:t>
      </w:r>
      <w:r w:rsidRPr="00215383">
        <w:rPr>
          <w:rFonts w:ascii="Times New Roman" w:hAnsi="Times New Roman" w:cs="Times New Roman"/>
          <w:kern w:val="2"/>
          <w:sz w:val="24"/>
          <w:szCs w:val="24"/>
        </w:rPr>
        <w:t xml:space="preserve"> di selezione della candidata individuata.</w:t>
      </w:r>
    </w:p>
    <w:p w14:paraId="64659264" w14:textId="06C71507" w:rsidR="000E383F" w:rsidRPr="00215383" w:rsidRDefault="00246ACF" w:rsidP="00A863D0">
      <w:pPr>
        <w:spacing w:after="40" w:line="420" w:lineRule="exact"/>
        <w:contextualSpacing/>
        <w:jc w:val="both"/>
        <w:rPr>
          <w:rFonts w:ascii="Times New Roman" w:hAnsi="Times New Roman" w:cs="Times New Roman"/>
          <w:bCs/>
          <w:kern w:val="2"/>
          <w:sz w:val="24"/>
          <w:szCs w:val="24"/>
        </w:rPr>
      </w:pPr>
      <w:r w:rsidRPr="00215383">
        <w:rPr>
          <w:rFonts w:ascii="Times New Roman" w:hAnsi="Times New Roman" w:cs="Times New Roman"/>
          <w:bCs/>
          <w:kern w:val="2"/>
          <w:sz w:val="24"/>
          <w:szCs w:val="24"/>
        </w:rPr>
        <w:t>Raccogliendo la sollecitazione del Presidente</w:t>
      </w:r>
      <w:r w:rsidR="007A634B" w:rsidRPr="00215383">
        <w:rPr>
          <w:rFonts w:ascii="Times New Roman" w:hAnsi="Times New Roman" w:cs="Times New Roman"/>
          <w:bCs/>
          <w:kern w:val="2"/>
          <w:sz w:val="24"/>
          <w:szCs w:val="24"/>
        </w:rPr>
        <w:t xml:space="preserve">, il dott. Fobia </w:t>
      </w:r>
      <w:r w:rsidR="000E383F" w:rsidRPr="00215383">
        <w:rPr>
          <w:rFonts w:ascii="Times New Roman" w:hAnsi="Times New Roman" w:cs="Times New Roman"/>
          <w:bCs/>
          <w:kern w:val="2"/>
          <w:sz w:val="24"/>
          <w:szCs w:val="24"/>
        </w:rPr>
        <w:t xml:space="preserve">rappresenta che, in conformità a quanto previsto dalla procedura “PO-25 Selezione del personale”, la selezione è stata presidiata da apposita </w:t>
      </w:r>
      <w:r w:rsidRPr="00215383">
        <w:rPr>
          <w:rFonts w:ascii="Times New Roman" w:hAnsi="Times New Roman" w:cs="Times New Roman"/>
          <w:bCs/>
          <w:kern w:val="2"/>
          <w:sz w:val="24"/>
          <w:szCs w:val="24"/>
        </w:rPr>
        <w:t>c</w:t>
      </w:r>
      <w:r w:rsidR="000E383F" w:rsidRPr="00215383">
        <w:rPr>
          <w:rFonts w:ascii="Times New Roman" w:hAnsi="Times New Roman" w:cs="Times New Roman"/>
          <w:bCs/>
          <w:kern w:val="2"/>
          <w:sz w:val="24"/>
          <w:szCs w:val="24"/>
        </w:rPr>
        <w:t>ommissione di valutazione, nominata lo scorso 15 febbraio</w:t>
      </w:r>
      <w:r w:rsidRPr="00215383">
        <w:rPr>
          <w:rFonts w:ascii="Times New Roman" w:hAnsi="Times New Roman" w:cs="Times New Roman"/>
          <w:bCs/>
          <w:kern w:val="2"/>
          <w:sz w:val="24"/>
          <w:szCs w:val="24"/>
        </w:rPr>
        <w:t xml:space="preserve"> e </w:t>
      </w:r>
      <w:r w:rsidR="000E383F" w:rsidRPr="00215383">
        <w:rPr>
          <w:rFonts w:ascii="Times New Roman" w:hAnsi="Times New Roman" w:cs="Times New Roman"/>
          <w:bCs/>
          <w:kern w:val="2"/>
          <w:sz w:val="24"/>
          <w:szCs w:val="24"/>
        </w:rPr>
        <w:t>composta da:</w:t>
      </w:r>
    </w:p>
    <w:p w14:paraId="27AE05C8" w14:textId="77777777" w:rsidR="000E383F" w:rsidRPr="00215383" w:rsidRDefault="000E383F" w:rsidP="00A863D0">
      <w:pPr>
        <w:numPr>
          <w:ilvl w:val="0"/>
          <w:numId w:val="43"/>
        </w:numPr>
        <w:spacing w:after="40" w:line="420" w:lineRule="exact"/>
        <w:contextualSpacing/>
        <w:jc w:val="both"/>
        <w:rPr>
          <w:rFonts w:ascii="Times New Roman" w:hAnsi="Times New Roman" w:cs="Times New Roman"/>
          <w:bCs/>
          <w:kern w:val="2"/>
          <w:sz w:val="24"/>
          <w:szCs w:val="24"/>
        </w:rPr>
      </w:pPr>
      <w:r w:rsidRPr="00215383">
        <w:rPr>
          <w:rFonts w:ascii="Times New Roman" w:hAnsi="Times New Roman" w:cs="Times New Roman"/>
          <w:bCs/>
          <w:kern w:val="2"/>
          <w:sz w:val="24"/>
          <w:szCs w:val="24"/>
        </w:rPr>
        <w:lastRenderedPageBreak/>
        <w:t>Valeria Mercatante, Responsabile Legale;</w:t>
      </w:r>
    </w:p>
    <w:p w14:paraId="5A20A25F" w14:textId="77777777" w:rsidR="000E383F" w:rsidRPr="00215383" w:rsidRDefault="000E383F" w:rsidP="00A863D0">
      <w:pPr>
        <w:numPr>
          <w:ilvl w:val="0"/>
          <w:numId w:val="43"/>
        </w:numPr>
        <w:spacing w:after="40" w:line="420" w:lineRule="exact"/>
        <w:contextualSpacing/>
        <w:jc w:val="both"/>
        <w:rPr>
          <w:rFonts w:ascii="Times New Roman" w:hAnsi="Times New Roman" w:cs="Times New Roman"/>
          <w:bCs/>
          <w:kern w:val="2"/>
          <w:sz w:val="24"/>
          <w:szCs w:val="24"/>
        </w:rPr>
      </w:pPr>
      <w:r w:rsidRPr="00215383">
        <w:rPr>
          <w:rFonts w:ascii="Times New Roman" w:hAnsi="Times New Roman" w:cs="Times New Roman"/>
          <w:bCs/>
          <w:kern w:val="2"/>
          <w:sz w:val="24"/>
          <w:szCs w:val="24"/>
        </w:rPr>
        <w:t xml:space="preserve">Nicola Fobia, Responsabile </w:t>
      </w:r>
      <w:r w:rsidRPr="00215383">
        <w:rPr>
          <w:rFonts w:ascii="Times New Roman" w:hAnsi="Times New Roman" w:cs="Times New Roman"/>
          <w:bCs/>
          <w:i/>
          <w:kern w:val="2"/>
          <w:sz w:val="24"/>
          <w:szCs w:val="24"/>
        </w:rPr>
        <w:t>ad interim</w:t>
      </w:r>
      <w:r w:rsidRPr="00215383">
        <w:rPr>
          <w:rFonts w:ascii="Times New Roman" w:hAnsi="Times New Roman" w:cs="Times New Roman"/>
          <w:bCs/>
          <w:kern w:val="2"/>
          <w:sz w:val="24"/>
          <w:szCs w:val="24"/>
        </w:rPr>
        <w:t xml:space="preserve"> Personale, Organizzazione e IT;</w:t>
      </w:r>
    </w:p>
    <w:p w14:paraId="3101F2C0" w14:textId="77777777" w:rsidR="000E383F" w:rsidRPr="00215383" w:rsidRDefault="000E383F" w:rsidP="00A863D0">
      <w:pPr>
        <w:numPr>
          <w:ilvl w:val="0"/>
          <w:numId w:val="43"/>
        </w:numPr>
        <w:spacing w:after="40" w:line="420" w:lineRule="exact"/>
        <w:contextualSpacing/>
        <w:jc w:val="both"/>
        <w:rPr>
          <w:rFonts w:ascii="Times New Roman" w:hAnsi="Times New Roman" w:cs="Times New Roman"/>
          <w:bCs/>
          <w:kern w:val="2"/>
          <w:sz w:val="24"/>
          <w:szCs w:val="24"/>
        </w:rPr>
      </w:pPr>
      <w:r w:rsidRPr="00215383">
        <w:rPr>
          <w:rFonts w:ascii="Times New Roman" w:hAnsi="Times New Roman" w:cs="Times New Roman"/>
          <w:bCs/>
          <w:kern w:val="2"/>
          <w:sz w:val="24"/>
          <w:szCs w:val="24"/>
        </w:rPr>
        <w:t xml:space="preserve">Marco Di Giacinto, Responsabile </w:t>
      </w:r>
      <w:r w:rsidRPr="00E0228E">
        <w:rPr>
          <w:rFonts w:ascii="Times New Roman" w:hAnsi="Times New Roman" w:cs="Times New Roman"/>
          <w:bCs/>
          <w:i/>
          <w:iCs/>
          <w:kern w:val="2"/>
          <w:sz w:val="24"/>
          <w:szCs w:val="24"/>
        </w:rPr>
        <w:t>Risk Management</w:t>
      </w:r>
      <w:r w:rsidRPr="00215383">
        <w:rPr>
          <w:rFonts w:ascii="Times New Roman" w:hAnsi="Times New Roman" w:cs="Times New Roman"/>
          <w:bCs/>
          <w:kern w:val="2"/>
          <w:sz w:val="24"/>
          <w:szCs w:val="24"/>
        </w:rPr>
        <w:t xml:space="preserve"> e Valutazione.</w:t>
      </w:r>
    </w:p>
    <w:p w14:paraId="32CA7A3B" w14:textId="77777777" w:rsidR="000E383F" w:rsidRPr="00215383" w:rsidRDefault="000E383F" w:rsidP="00A863D0">
      <w:pPr>
        <w:spacing w:after="40" w:line="420" w:lineRule="exact"/>
        <w:contextualSpacing/>
        <w:jc w:val="both"/>
        <w:rPr>
          <w:rFonts w:ascii="Times New Roman" w:hAnsi="Times New Roman" w:cs="Times New Roman"/>
          <w:bCs/>
          <w:kern w:val="2"/>
          <w:sz w:val="24"/>
          <w:szCs w:val="24"/>
        </w:rPr>
      </w:pPr>
      <w:r w:rsidRPr="00215383">
        <w:rPr>
          <w:rFonts w:ascii="Times New Roman" w:hAnsi="Times New Roman" w:cs="Times New Roman"/>
          <w:bCs/>
          <w:kern w:val="2"/>
          <w:sz w:val="24"/>
          <w:szCs w:val="24"/>
        </w:rPr>
        <w:t>I colloqui sono stati presenziati anche da Davide Stevanin, Responsabile della Revisione Interna.</w:t>
      </w:r>
    </w:p>
    <w:p w14:paraId="1CBFF20B" w14:textId="608EDDF9" w:rsidR="000E383F" w:rsidRPr="00215383" w:rsidRDefault="007A634B" w:rsidP="00A863D0">
      <w:pPr>
        <w:spacing w:after="40" w:line="420" w:lineRule="exact"/>
        <w:contextualSpacing/>
        <w:jc w:val="both"/>
        <w:rPr>
          <w:rFonts w:ascii="Times New Roman" w:hAnsi="Times New Roman" w:cs="Times New Roman"/>
          <w:bCs/>
          <w:kern w:val="2"/>
          <w:sz w:val="24"/>
          <w:szCs w:val="24"/>
        </w:rPr>
      </w:pPr>
      <w:r w:rsidRPr="00215383">
        <w:rPr>
          <w:rFonts w:ascii="Times New Roman" w:hAnsi="Times New Roman" w:cs="Times New Roman"/>
          <w:bCs/>
          <w:kern w:val="2"/>
          <w:sz w:val="24"/>
          <w:szCs w:val="24"/>
        </w:rPr>
        <w:t xml:space="preserve">Il dott. Fobia </w:t>
      </w:r>
      <w:r w:rsidR="000E383F" w:rsidRPr="00215383">
        <w:rPr>
          <w:rFonts w:ascii="Times New Roman" w:hAnsi="Times New Roman" w:cs="Times New Roman"/>
          <w:bCs/>
          <w:kern w:val="2"/>
          <w:sz w:val="24"/>
          <w:szCs w:val="24"/>
        </w:rPr>
        <w:t xml:space="preserve">rammenta </w:t>
      </w:r>
      <w:r w:rsidRPr="00215383">
        <w:rPr>
          <w:rFonts w:ascii="Times New Roman" w:hAnsi="Times New Roman" w:cs="Times New Roman"/>
          <w:bCs/>
          <w:kern w:val="2"/>
          <w:sz w:val="24"/>
          <w:szCs w:val="24"/>
        </w:rPr>
        <w:t xml:space="preserve">ai presenti </w:t>
      </w:r>
      <w:r w:rsidR="000E383F" w:rsidRPr="00215383">
        <w:rPr>
          <w:rFonts w:ascii="Times New Roman" w:hAnsi="Times New Roman" w:cs="Times New Roman"/>
          <w:bCs/>
          <w:kern w:val="2"/>
          <w:sz w:val="24"/>
          <w:szCs w:val="24"/>
        </w:rPr>
        <w:t xml:space="preserve">che per la posizione era stata richiesta, tra l’altro, una esperienza di almeno </w:t>
      </w:r>
      <w:proofErr w:type="gramStart"/>
      <w:r w:rsidR="000E383F" w:rsidRPr="00215383">
        <w:rPr>
          <w:rFonts w:ascii="Times New Roman" w:hAnsi="Times New Roman" w:cs="Times New Roman"/>
          <w:bCs/>
          <w:kern w:val="2"/>
          <w:sz w:val="24"/>
          <w:szCs w:val="24"/>
        </w:rPr>
        <w:t>10</w:t>
      </w:r>
      <w:proofErr w:type="gramEnd"/>
      <w:r w:rsidR="000E383F" w:rsidRPr="00215383">
        <w:rPr>
          <w:rFonts w:ascii="Times New Roman" w:hAnsi="Times New Roman" w:cs="Times New Roman"/>
          <w:bCs/>
          <w:kern w:val="2"/>
          <w:sz w:val="24"/>
          <w:szCs w:val="24"/>
        </w:rPr>
        <w:t xml:space="preserve"> anni maturata in una SGR e/o altra società vigilata, primario studio legale, società di consulenza, considerata essenziale per ricoprire la posizione ricercata.</w:t>
      </w:r>
    </w:p>
    <w:p w14:paraId="0AB543DA" w14:textId="1E7E6D29" w:rsidR="000E383F" w:rsidRPr="00215383" w:rsidRDefault="000E383F" w:rsidP="00A863D0">
      <w:pPr>
        <w:spacing w:after="40" w:line="420" w:lineRule="exact"/>
        <w:contextualSpacing/>
        <w:jc w:val="both"/>
        <w:rPr>
          <w:rFonts w:ascii="Times New Roman" w:hAnsi="Times New Roman" w:cs="Times New Roman"/>
          <w:bCs/>
          <w:kern w:val="2"/>
          <w:sz w:val="24"/>
          <w:szCs w:val="24"/>
        </w:rPr>
      </w:pPr>
      <w:r w:rsidRPr="00215383">
        <w:rPr>
          <w:rFonts w:ascii="Times New Roman" w:hAnsi="Times New Roman" w:cs="Times New Roman"/>
          <w:bCs/>
          <w:kern w:val="2"/>
          <w:sz w:val="24"/>
          <w:szCs w:val="24"/>
        </w:rPr>
        <w:t xml:space="preserve">La </w:t>
      </w:r>
      <w:r w:rsidR="00905BB9" w:rsidRPr="00215383">
        <w:rPr>
          <w:rFonts w:ascii="Times New Roman" w:hAnsi="Times New Roman" w:cs="Times New Roman"/>
          <w:bCs/>
          <w:kern w:val="2"/>
          <w:sz w:val="24"/>
          <w:szCs w:val="24"/>
        </w:rPr>
        <w:t>c</w:t>
      </w:r>
      <w:r w:rsidRPr="00215383">
        <w:rPr>
          <w:rFonts w:ascii="Times New Roman" w:hAnsi="Times New Roman" w:cs="Times New Roman"/>
          <w:bCs/>
          <w:kern w:val="2"/>
          <w:sz w:val="24"/>
          <w:szCs w:val="24"/>
        </w:rPr>
        <w:t xml:space="preserve">ommissione di valutazione si è avvalsa anche del supporto della società di selezione Key2people per lo </w:t>
      </w:r>
      <w:r w:rsidRPr="00215383">
        <w:rPr>
          <w:rFonts w:ascii="Times New Roman" w:hAnsi="Times New Roman" w:cs="Times New Roman"/>
          <w:bCs/>
          <w:i/>
          <w:kern w:val="2"/>
          <w:sz w:val="24"/>
          <w:szCs w:val="24"/>
        </w:rPr>
        <w:t>screening</w:t>
      </w:r>
      <w:r w:rsidRPr="00215383">
        <w:rPr>
          <w:rFonts w:ascii="Times New Roman" w:hAnsi="Times New Roman" w:cs="Times New Roman"/>
          <w:bCs/>
          <w:kern w:val="2"/>
          <w:sz w:val="24"/>
          <w:szCs w:val="24"/>
        </w:rPr>
        <w:t xml:space="preserve"> degli oltre 180 curricula (ricevuti tramite l’apposita sezione del sito </w:t>
      </w:r>
      <w:r w:rsidRPr="00215383">
        <w:rPr>
          <w:rFonts w:ascii="Times New Roman" w:hAnsi="Times New Roman" w:cs="Times New Roman"/>
          <w:bCs/>
          <w:i/>
          <w:kern w:val="2"/>
          <w:sz w:val="24"/>
          <w:szCs w:val="24"/>
        </w:rPr>
        <w:t>web</w:t>
      </w:r>
      <w:r w:rsidRPr="00215383">
        <w:rPr>
          <w:rFonts w:ascii="Times New Roman" w:hAnsi="Times New Roman" w:cs="Times New Roman"/>
          <w:bCs/>
          <w:kern w:val="2"/>
          <w:sz w:val="24"/>
          <w:szCs w:val="24"/>
        </w:rPr>
        <w:t xml:space="preserve"> aziendale e della piattaforma </w:t>
      </w:r>
      <w:r w:rsidRPr="00215383">
        <w:rPr>
          <w:rFonts w:ascii="Times New Roman" w:hAnsi="Times New Roman" w:cs="Times New Roman"/>
          <w:bCs/>
          <w:i/>
          <w:kern w:val="2"/>
          <w:sz w:val="24"/>
          <w:szCs w:val="24"/>
        </w:rPr>
        <w:t xml:space="preserve">Linkedin) </w:t>
      </w:r>
      <w:r w:rsidRPr="00215383">
        <w:rPr>
          <w:rFonts w:ascii="Times New Roman" w:hAnsi="Times New Roman" w:cs="Times New Roman"/>
          <w:bCs/>
          <w:kern w:val="2"/>
          <w:sz w:val="24"/>
          <w:szCs w:val="24"/>
        </w:rPr>
        <w:t xml:space="preserve">e svolto 15 colloqui conoscitivi. </w:t>
      </w:r>
    </w:p>
    <w:p w14:paraId="66F8A9FB" w14:textId="732E7989" w:rsidR="000E383F" w:rsidRPr="00215383" w:rsidRDefault="000E383F" w:rsidP="00A863D0">
      <w:pPr>
        <w:spacing w:after="40" w:line="420" w:lineRule="exact"/>
        <w:contextualSpacing/>
        <w:jc w:val="both"/>
        <w:rPr>
          <w:rFonts w:ascii="Times New Roman" w:hAnsi="Times New Roman" w:cs="Times New Roman"/>
          <w:bCs/>
          <w:kern w:val="2"/>
          <w:sz w:val="24"/>
          <w:szCs w:val="24"/>
        </w:rPr>
      </w:pPr>
      <w:r w:rsidRPr="00215383">
        <w:rPr>
          <w:rFonts w:ascii="Times New Roman" w:hAnsi="Times New Roman" w:cs="Times New Roman"/>
          <w:bCs/>
          <w:kern w:val="2"/>
          <w:sz w:val="24"/>
          <w:szCs w:val="24"/>
        </w:rPr>
        <w:t xml:space="preserve">In sede di colloquio, la </w:t>
      </w:r>
      <w:r w:rsidR="00905BB9" w:rsidRPr="00215383">
        <w:rPr>
          <w:rFonts w:ascii="Times New Roman" w:hAnsi="Times New Roman" w:cs="Times New Roman"/>
          <w:bCs/>
          <w:kern w:val="2"/>
          <w:sz w:val="24"/>
          <w:szCs w:val="24"/>
        </w:rPr>
        <w:t>c</w:t>
      </w:r>
      <w:r w:rsidRPr="00215383">
        <w:rPr>
          <w:rFonts w:ascii="Times New Roman" w:hAnsi="Times New Roman" w:cs="Times New Roman"/>
          <w:bCs/>
          <w:kern w:val="2"/>
          <w:sz w:val="24"/>
          <w:szCs w:val="24"/>
        </w:rPr>
        <w:t xml:space="preserve">ommissione ha approfondito sia le competenze tecniche acquisite, valutando se le stesse fossero in linea con quanto richiesto per il ruolo ricercato, sia gli aspetti comportamentali dei candidati, tenuto anche conto delle specifiche caratteristiche della SGR stessa. </w:t>
      </w:r>
    </w:p>
    <w:p w14:paraId="6C9DED54" w14:textId="77777777" w:rsidR="000E383F" w:rsidRPr="00215383" w:rsidRDefault="000E383F" w:rsidP="00A863D0">
      <w:pPr>
        <w:spacing w:after="40" w:line="420" w:lineRule="exact"/>
        <w:contextualSpacing/>
        <w:jc w:val="both"/>
        <w:rPr>
          <w:rFonts w:ascii="Times New Roman" w:hAnsi="Times New Roman" w:cs="Times New Roman"/>
          <w:bCs/>
          <w:kern w:val="2"/>
          <w:sz w:val="24"/>
          <w:szCs w:val="24"/>
        </w:rPr>
      </w:pPr>
      <w:r w:rsidRPr="00215383">
        <w:rPr>
          <w:rFonts w:ascii="Times New Roman" w:hAnsi="Times New Roman" w:cs="Times New Roman"/>
          <w:bCs/>
          <w:kern w:val="2"/>
          <w:sz w:val="24"/>
          <w:szCs w:val="24"/>
        </w:rPr>
        <w:t xml:space="preserve">Al termine della fase di selezione, sono stati individuati </w:t>
      </w:r>
      <w:proofErr w:type="gramStart"/>
      <w:r w:rsidRPr="00215383">
        <w:rPr>
          <w:rFonts w:ascii="Times New Roman" w:hAnsi="Times New Roman" w:cs="Times New Roman"/>
          <w:bCs/>
          <w:kern w:val="2"/>
          <w:sz w:val="24"/>
          <w:szCs w:val="24"/>
        </w:rPr>
        <w:t>2</w:t>
      </w:r>
      <w:proofErr w:type="gramEnd"/>
      <w:r w:rsidRPr="00215383">
        <w:rPr>
          <w:rFonts w:ascii="Times New Roman" w:hAnsi="Times New Roman" w:cs="Times New Roman"/>
          <w:bCs/>
          <w:kern w:val="2"/>
          <w:sz w:val="24"/>
          <w:szCs w:val="24"/>
        </w:rPr>
        <w:t xml:space="preserve"> candidati potenzialmente idonei, in ragione delle competenze tecniche e delle caratteristiche attitudinali riscontrate durante i colloqui. </w:t>
      </w:r>
    </w:p>
    <w:p w14:paraId="01A6A5FB" w14:textId="2CE35A9F" w:rsidR="000E383F" w:rsidRPr="00215383" w:rsidRDefault="000E383F" w:rsidP="00A863D0">
      <w:pPr>
        <w:spacing w:after="40" w:line="420" w:lineRule="exact"/>
        <w:contextualSpacing/>
        <w:jc w:val="both"/>
        <w:rPr>
          <w:rFonts w:ascii="Times New Roman" w:hAnsi="Times New Roman" w:cs="Times New Roman"/>
          <w:kern w:val="2"/>
          <w:sz w:val="24"/>
          <w:szCs w:val="24"/>
        </w:rPr>
      </w:pPr>
      <w:r w:rsidRPr="00215383">
        <w:rPr>
          <w:rFonts w:ascii="Times New Roman" w:hAnsi="Times New Roman" w:cs="Times New Roman"/>
          <w:bCs/>
          <w:kern w:val="2"/>
          <w:sz w:val="24"/>
          <w:szCs w:val="24"/>
        </w:rPr>
        <w:t xml:space="preserve">Sulla base degli esiti delle attività descritte, si </w:t>
      </w:r>
      <w:r w:rsidR="00905BB9" w:rsidRPr="00215383">
        <w:rPr>
          <w:rFonts w:ascii="Times New Roman" w:hAnsi="Times New Roman" w:cs="Times New Roman"/>
          <w:bCs/>
          <w:kern w:val="2"/>
          <w:sz w:val="24"/>
          <w:szCs w:val="24"/>
        </w:rPr>
        <w:t xml:space="preserve">sottopone </w:t>
      </w:r>
      <w:r w:rsidRPr="00215383">
        <w:rPr>
          <w:rFonts w:ascii="Times New Roman" w:hAnsi="Times New Roman" w:cs="Times New Roman"/>
          <w:bCs/>
          <w:kern w:val="2"/>
          <w:sz w:val="24"/>
          <w:szCs w:val="24"/>
        </w:rPr>
        <w:t xml:space="preserve">ai Signori Consiglieri </w:t>
      </w:r>
      <w:r w:rsidR="00905BB9" w:rsidRPr="00215383">
        <w:rPr>
          <w:rFonts w:ascii="Times New Roman" w:hAnsi="Times New Roman" w:cs="Times New Roman"/>
          <w:bCs/>
          <w:kern w:val="2"/>
          <w:sz w:val="24"/>
          <w:szCs w:val="24"/>
        </w:rPr>
        <w:t xml:space="preserve">il profilo </w:t>
      </w:r>
      <w:r w:rsidRPr="00215383">
        <w:rPr>
          <w:rFonts w:ascii="Times New Roman" w:hAnsi="Times New Roman" w:cs="Times New Roman"/>
          <w:bCs/>
          <w:kern w:val="2"/>
          <w:sz w:val="24"/>
          <w:szCs w:val="24"/>
        </w:rPr>
        <w:t>del</w:t>
      </w:r>
      <w:r w:rsidR="00905BB9" w:rsidRPr="00215383">
        <w:rPr>
          <w:rFonts w:ascii="Times New Roman" w:hAnsi="Times New Roman" w:cs="Times New Roman"/>
          <w:bCs/>
          <w:kern w:val="2"/>
          <w:sz w:val="24"/>
          <w:szCs w:val="24"/>
        </w:rPr>
        <w:t>la</w:t>
      </w:r>
      <w:r w:rsidRPr="00215383">
        <w:rPr>
          <w:rFonts w:ascii="Times New Roman" w:hAnsi="Times New Roman" w:cs="Times New Roman"/>
          <w:bCs/>
          <w:kern w:val="2"/>
          <w:sz w:val="24"/>
          <w:szCs w:val="24"/>
        </w:rPr>
        <w:t xml:space="preserve"> dott.ssa Sabina Baruffaldi, di cui si allega il </w:t>
      </w:r>
      <w:r w:rsidRPr="00215383">
        <w:rPr>
          <w:rFonts w:ascii="Times New Roman" w:hAnsi="Times New Roman" w:cs="Times New Roman"/>
          <w:bCs/>
          <w:i/>
          <w:iCs/>
          <w:kern w:val="2"/>
          <w:sz w:val="24"/>
          <w:szCs w:val="24"/>
        </w:rPr>
        <w:t>curriculum vitae</w:t>
      </w:r>
      <w:r w:rsidR="003A1E78" w:rsidRPr="00215383">
        <w:rPr>
          <w:rFonts w:ascii="Times New Roman" w:hAnsi="Times New Roman" w:cs="Times New Roman"/>
          <w:bCs/>
          <w:kern w:val="2"/>
          <w:sz w:val="24"/>
          <w:szCs w:val="24"/>
        </w:rPr>
        <w:t xml:space="preserve"> –</w:t>
      </w:r>
      <w:r w:rsidR="007A634B" w:rsidRPr="00215383">
        <w:rPr>
          <w:rFonts w:ascii="Times New Roman" w:hAnsi="Times New Roman" w:cs="Times New Roman"/>
          <w:bCs/>
          <w:kern w:val="2"/>
          <w:sz w:val="24"/>
          <w:szCs w:val="24"/>
        </w:rPr>
        <w:t xml:space="preserve"> già anticipato ai Signori Consiglieri e Sindaci e conservato agli atti della Società</w:t>
      </w:r>
      <w:r w:rsidRPr="00215383">
        <w:rPr>
          <w:rFonts w:ascii="Times New Roman" w:hAnsi="Times New Roman" w:cs="Times New Roman"/>
          <w:bCs/>
          <w:kern w:val="2"/>
          <w:sz w:val="24"/>
          <w:szCs w:val="24"/>
        </w:rPr>
        <w:t xml:space="preserve"> </w:t>
      </w:r>
      <w:r w:rsidR="007A634B" w:rsidRPr="00215383">
        <w:rPr>
          <w:rFonts w:ascii="Times New Roman" w:hAnsi="Times New Roman" w:cs="Times New Roman"/>
          <w:bCs/>
          <w:i/>
          <w:iCs/>
          <w:kern w:val="2"/>
          <w:sz w:val="24"/>
          <w:szCs w:val="24"/>
        </w:rPr>
        <w:t>sub</w:t>
      </w:r>
      <w:r w:rsidR="007A634B" w:rsidRPr="00215383">
        <w:rPr>
          <w:rFonts w:ascii="Times New Roman" w:hAnsi="Times New Roman" w:cs="Times New Roman"/>
          <w:bCs/>
          <w:kern w:val="2"/>
          <w:sz w:val="24"/>
          <w:szCs w:val="24"/>
        </w:rPr>
        <w:t xml:space="preserve"> </w:t>
      </w:r>
      <w:r w:rsidRPr="00215383">
        <w:rPr>
          <w:rFonts w:ascii="Times New Roman" w:hAnsi="Times New Roman" w:cs="Times New Roman"/>
          <w:bCs/>
          <w:kern w:val="2"/>
          <w:sz w:val="24"/>
          <w:szCs w:val="24"/>
          <w:u w:val="single"/>
        </w:rPr>
        <w:t xml:space="preserve">allegato </w:t>
      </w:r>
      <w:r w:rsidR="007A634B" w:rsidRPr="00215383">
        <w:rPr>
          <w:rFonts w:ascii="Times New Roman" w:hAnsi="Times New Roman" w:cs="Times New Roman"/>
          <w:bCs/>
          <w:kern w:val="2"/>
          <w:sz w:val="24"/>
          <w:szCs w:val="24"/>
          <w:u w:val="single"/>
        </w:rPr>
        <w:t>n. 2</w:t>
      </w:r>
      <w:r w:rsidR="003A1E78" w:rsidRPr="00215383">
        <w:rPr>
          <w:rFonts w:ascii="Times New Roman" w:hAnsi="Times New Roman" w:cs="Times New Roman"/>
          <w:bCs/>
          <w:kern w:val="2"/>
          <w:sz w:val="24"/>
          <w:szCs w:val="24"/>
        </w:rPr>
        <w:t xml:space="preserve"> –</w:t>
      </w:r>
      <w:r w:rsidR="00905BB9" w:rsidRPr="00215383">
        <w:rPr>
          <w:rFonts w:ascii="Times New Roman" w:hAnsi="Times New Roman" w:cs="Times New Roman"/>
          <w:bCs/>
          <w:kern w:val="2"/>
          <w:sz w:val="24"/>
          <w:szCs w:val="24"/>
        </w:rPr>
        <w:t xml:space="preserve"> ai fini dell’assunzione del ruolo di Responsabile della f</w:t>
      </w:r>
      <w:r w:rsidR="00905BB9" w:rsidRPr="00215383">
        <w:rPr>
          <w:rFonts w:ascii="Times New Roman" w:hAnsi="Times New Roman" w:cs="Times New Roman"/>
          <w:kern w:val="2"/>
          <w:sz w:val="24"/>
          <w:szCs w:val="24"/>
        </w:rPr>
        <w:t xml:space="preserve">unzione Anticorruzione, Trasparenza, </w:t>
      </w:r>
      <w:r w:rsidR="00905BB9" w:rsidRPr="00215383">
        <w:rPr>
          <w:rFonts w:ascii="Times New Roman" w:hAnsi="Times New Roman" w:cs="Times New Roman"/>
          <w:i/>
          <w:kern w:val="2"/>
          <w:sz w:val="24"/>
          <w:szCs w:val="24"/>
        </w:rPr>
        <w:t>Compliance</w:t>
      </w:r>
      <w:r w:rsidR="00905BB9" w:rsidRPr="00215383">
        <w:rPr>
          <w:rFonts w:ascii="Times New Roman" w:hAnsi="Times New Roman" w:cs="Times New Roman"/>
          <w:kern w:val="2"/>
          <w:sz w:val="24"/>
          <w:szCs w:val="24"/>
        </w:rPr>
        <w:t xml:space="preserve"> e Antiriciclaggio, nonché di </w:t>
      </w:r>
      <w:r w:rsidR="00905BB9" w:rsidRPr="00215383">
        <w:rPr>
          <w:rFonts w:ascii="Times New Roman" w:hAnsi="Times New Roman" w:cs="Times New Roman"/>
          <w:i/>
          <w:iCs/>
          <w:kern w:val="2"/>
          <w:sz w:val="24"/>
          <w:szCs w:val="24"/>
        </w:rPr>
        <w:t xml:space="preserve">Data </w:t>
      </w:r>
      <w:proofErr w:type="spellStart"/>
      <w:r w:rsidR="00905BB9" w:rsidRPr="00215383">
        <w:rPr>
          <w:rFonts w:ascii="Times New Roman" w:hAnsi="Times New Roman" w:cs="Times New Roman"/>
          <w:i/>
          <w:iCs/>
          <w:kern w:val="2"/>
          <w:sz w:val="24"/>
          <w:szCs w:val="24"/>
        </w:rPr>
        <w:t>Protection</w:t>
      </w:r>
      <w:proofErr w:type="spellEnd"/>
      <w:r w:rsidR="00905BB9" w:rsidRPr="00215383">
        <w:rPr>
          <w:rFonts w:ascii="Times New Roman" w:hAnsi="Times New Roman" w:cs="Times New Roman"/>
          <w:i/>
          <w:iCs/>
          <w:kern w:val="2"/>
          <w:sz w:val="24"/>
          <w:szCs w:val="24"/>
        </w:rPr>
        <w:t xml:space="preserve"> </w:t>
      </w:r>
      <w:proofErr w:type="spellStart"/>
      <w:r w:rsidR="00905BB9" w:rsidRPr="00215383">
        <w:rPr>
          <w:rFonts w:ascii="Times New Roman" w:hAnsi="Times New Roman" w:cs="Times New Roman"/>
          <w:i/>
          <w:iCs/>
          <w:kern w:val="2"/>
          <w:sz w:val="24"/>
          <w:szCs w:val="24"/>
        </w:rPr>
        <w:t>Officer</w:t>
      </w:r>
      <w:proofErr w:type="spellEnd"/>
      <w:r w:rsidR="00905BB9" w:rsidRPr="00215383">
        <w:rPr>
          <w:rFonts w:ascii="Times New Roman" w:hAnsi="Times New Roman" w:cs="Times New Roman"/>
          <w:kern w:val="2"/>
          <w:sz w:val="24"/>
          <w:szCs w:val="24"/>
        </w:rPr>
        <w:t xml:space="preserve"> (DPO) della SGR alla luce delle specifiche caratteristiche della SGR stessa (società vigilata e a totale partecipazione pubblica)</w:t>
      </w:r>
      <w:r w:rsidR="00905BB9" w:rsidRPr="00215383">
        <w:rPr>
          <w:rFonts w:ascii="Times New Roman" w:hAnsi="Times New Roman" w:cs="Times New Roman"/>
          <w:bCs/>
          <w:kern w:val="2"/>
          <w:sz w:val="24"/>
          <w:szCs w:val="24"/>
        </w:rPr>
        <w:t>; ciò</w:t>
      </w:r>
      <w:r w:rsidR="003A1E78" w:rsidRPr="00215383">
        <w:rPr>
          <w:rFonts w:ascii="Times New Roman" w:hAnsi="Times New Roman" w:cs="Times New Roman"/>
          <w:bCs/>
          <w:kern w:val="2"/>
          <w:sz w:val="24"/>
          <w:szCs w:val="24"/>
        </w:rPr>
        <w:t xml:space="preserve"> </w:t>
      </w:r>
      <w:r w:rsidRPr="00215383">
        <w:rPr>
          <w:rFonts w:ascii="Times New Roman" w:hAnsi="Times New Roman" w:cs="Times New Roman"/>
          <w:bCs/>
          <w:kern w:val="2"/>
          <w:sz w:val="24"/>
          <w:szCs w:val="24"/>
        </w:rPr>
        <w:t xml:space="preserve">in quanto </w:t>
      </w:r>
      <w:r w:rsidR="00905BB9" w:rsidRPr="00215383">
        <w:rPr>
          <w:rFonts w:ascii="Times New Roman" w:hAnsi="Times New Roman" w:cs="Times New Roman"/>
          <w:bCs/>
          <w:kern w:val="2"/>
          <w:sz w:val="24"/>
          <w:szCs w:val="24"/>
        </w:rPr>
        <w:t xml:space="preserve">la stessa è stata </w:t>
      </w:r>
      <w:r w:rsidRPr="00215383">
        <w:rPr>
          <w:rFonts w:ascii="Times New Roman" w:hAnsi="Times New Roman" w:cs="Times New Roman"/>
          <w:bCs/>
          <w:kern w:val="2"/>
          <w:sz w:val="24"/>
          <w:szCs w:val="24"/>
        </w:rPr>
        <w:t>ritenut</w:t>
      </w:r>
      <w:r w:rsidR="007A634B" w:rsidRPr="00215383">
        <w:rPr>
          <w:rFonts w:ascii="Times New Roman" w:hAnsi="Times New Roman" w:cs="Times New Roman"/>
          <w:bCs/>
          <w:kern w:val="2"/>
          <w:sz w:val="24"/>
          <w:szCs w:val="24"/>
        </w:rPr>
        <w:t>a</w:t>
      </w:r>
      <w:r w:rsidRPr="00215383">
        <w:rPr>
          <w:rFonts w:ascii="Times New Roman" w:hAnsi="Times New Roman" w:cs="Times New Roman"/>
          <w:bCs/>
          <w:kern w:val="2"/>
          <w:sz w:val="24"/>
          <w:szCs w:val="24"/>
        </w:rPr>
        <w:t xml:space="preserve"> maggiormente idonea a ricoprire il</w:t>
      </w:r>
      <w:r w:rsidR="00905BB9" w:rsidRPr="00215383">
        <w:rPr>
          <w:rFonts w:ascii="Times New Roman" w:hAnsi="Times New Roman" w:cs="Times New Roman"/>
          <w:bCs/>
          <w:kern w:val="2"/>
          <w:sz w:val="24"/>
          <w:szCs w:val="24"/>
        </w:rPr>
        <w:t xml:space="preserve"> predetto</w:t>
      </w:r>
      <w:r w:rsidRPr="00215383">
        <w:rPr>
          <w:rFonts w:ascii="Times New Roman" w:hAnsi="Times New Roman" w:cs="Times New Roman"/>
          <w:bCs/>
          <w:kern w:val="2"/>
          <w:sz w:val="24"/>
          <w:szCs w:val="24"/>
        </w:rPr>
        <w:t xml:space="preserve"> ruolo</w:t>
      </w:r>
      <w:r w:rsidRPr="00215383">
        <w:rPr>
          <w:rFonts w:ascii="Times New Roman" w:hAnsi="Times New Roman" w:cs="Times New Roman"/>
          <w:kern w:val="2"/>
          <w:sz w:val="24"/>
          <w:szCs w:val="24"/>
        </w:rPr>
        <w:t>. Alla dott.ssa Baruffaldi verrà inoltre assegnata la delega per la Segnalazione delle Operazioni Sospette (SOS) ai fini antiriciclaggio.</w:t>
      </w:r>
    </w:p>
    <w:p w14:paraId="713A4866" w14:textId="53939BAE" w:rsidR="000E383F" w:rsidRPr="00215383" w:rsidRDefault="00905BB9" w:rsidP="00A863D0">
      <w:pPr>
        <w:spacing w:after="40" w:line="420" w:lineRule="exact"/>
        <w:contextualSpacing/>
        <w:jc w:val="both"/>
        <w:rPr>
          <w:rFonts w:ascii="Times New Roman" w:hAnsi="Times New Roman" w:cs="Times New Roman"/>
          <w:kern w:val="2"/>
          <w:sz w:val="24"/>
          <w:szCs w:val="24"/>
        </w:rPr>
      </w:pPr>
      <w:r w:rsidRPr="00215383">
        <w:rPr>
          <w:rFonts w:ascii="Times New Roman" w:hAnsi="Times New Roman" w:cs="Times New Roman"/>
          <w:kern w:val="2"/>
          <w:sz w:val="24"/>
          <w:szCs w:val="24"/>
        </w:rPr>
        <w:t xml:space="preserve">Il dott. Fobia </w:t>
      </w:r>
      <w:r w:rsidR="00CF2DB5" w:rsidRPr="00215383">
        <w:rPr>
          <w:rFonts w:ascii="Times New Roman" w:hAnsi="Times New Roman" w:cs="Times New Roman"/>
          <w:kern w:val="2"/>
          <w:sz w:val="24"/>
          <w:szCs w:val="24"/>
        </w:rPr>
        <w:t xml:space="preserve">passa quindi ad illustrare sinteticamente le </w:t>
      </w:r>
      <w:r w:rsidR="000E383F" w:rsidRPr="00215383">
        <w:rPr>
          <w:rFonts w:ascii="Times New Roman" w:hAnsi="Times New Roman" w:cs="Times New Roman"/>
          <w:kern w:val="2"/>
          <w:sz w:val="24"/>
          <w:szCs w:val="24"/>
        </w:rPr>
        <w:t>principali esperienze lavorative della dott.ssa Baruffaldi</w:t>
      </w:r>
      <w:r w:rsidR="00CF2DB5" w:rsidRPr="00215383">
        <w:rPr>
          <w:rFonts w:ascii="Times New Roman" w:hAnsi="Times New Roman" w:cs="Times New Roman"/>
          <w:kern w:val="2"/>
          <w:sz w:val="24"/>
          <w:szCs w:val="24"/>
        </w:rPr>
        <w:t>, evidenziando in particolare che la stessa ha rivestito il ruolo di:</w:t>
      </w:r>
    </w:p>
    <w:p w14:paraId="63F8766D" w14:textId="77777777" w:rsidR="000E383F" w:rsidRPr="00215383" w:rsidRDefault="000E383F" w:rsidP="00A863D0">
      <w:pPr>
        <w:numPr>
          <w:ilvl w:val="0"/>
          <w:numId w:val="42"/>
        </w:numPr>
        <w:spacing w:after="40" w:line="420" w:lineRule="exact"/>
        <w:contextualSpacing/>
        <w:jc w:val="both"/>
        <w:rPr>
          <w:rFonts w:ascii="Times New Roman" w:hAnsi="Times New Roman" w:cs="Times New Roman"/>
          <w:kern w:val="2"/>
          <w:sz w:val="24"/>
          <w:szCs w:val="24"/>
        </w:rPr>
      </w:pPr>
      <w:r w:rsidRPr="00215383">
        <w:rPr>
          <w:rFonts w:ascii="Times New Roman" w:hAnsi="Times New Roman" w:cs="Times New Roman"/>
          <w:kern w:val="2"/>
          <w:sz w:val="24"/>
          <w:szCs w:val="24"/>
        </w:rPr>
        <w:lastRenderedPageBreak/>
        <w:t>Responsabile Funzione Compliance e Antiriciclaggio presso Torre SGR S.p.A.;</w:t>
      </w:r>
    </w:p>
    <w:p w14:paraId="4DE42543" w14:textId="77777777" w:rsidR="000E383F" w:rsidRPr="00215383" w:rsidRDefault="000E383F" w:rsidP="00A863D0">
      <w:pPr>
        <w:numPr>
          <w:ilvl w:val="0"/>
          <w:numId w:val="42"/>
        </w:numPr>
        <w:spacing w:after="40" w:line="420" w:lineRule="exact"/>
        <w:contextualSpacing/>
        <w:jc w:val="both"/>
        <w:rPr>
          <w:rFonts w:ascii="Times New Roman" w:hAnsi="Times New Roman" w:cs="Times New Roman"/>
          <w:kern w:val="2"/>
          <w:sz w:val="24"/>
          <w:szCs w:val="24"/>
        </w:rPr>
      </w:pPr>
      <w:r w:rsidRPr="00215383">
        <w:rPr>
          <w:rFonts w:ascii="Times New Roman" w:hAnsi="Times New Roman" w:cs="Times New Roman"/>
          <w:kern w:val="2"/>
          <w:sz w:val="24"/>
          <w:szCs w:val="24"/>
        </w:rPr>
        <w:t>Responsabile Funzione Compliance e Antiriciclaggio presso Serenissima SGR S.p.A.;</w:t>
      </w:r>
    </w:p>
    <w:p w14:paraId="44766A3C" w14:textId="77777777" w:rsidR="000E383F" w:rsidRPr="00215383" w:rsidRDefault="000E383F" w:rsidP="00A863D0">
      <w:pPr>
        <w:numPr>
          <w:ilvl w:val="0"/>
          <w:numId w:val="42"/>
        </w:numPr>
        <w:spacing w:after="40" w:line="420" w:lineRule="exact"/>
        <w:contextualSpacing/>
        <w:jc w:val="both"/>
        <w:rPr>
          <w:rFonts w:ascii="Times New Roman" w:hAnsi="Times New Roman" w:cs="Times New Roman"/>
          <w:kern w:val="2"/>
          <w:sz w:val="24"/>
          <w:szCs w:val="24"/>
        </w:rPr>
      </w:pPr>
      <w:r w:rsidRPr="00215383">
        <w:rPr>
          <w:rFonts w:ascii="Times New Roman" w:hAnsi="Times New Roman" w:cs="Times New Roman"/>
          <w:kern w:val="2"/>
          <w:sz w:val="24"/>
          <w:szCs w:val="24"/>
        </w:rPr>
        <w:t>Responsabile Funzione Compliance presso Serenissima SGR S.p.A.</w:t>
      </w:r>
    </w:p>
    <w:p w14:paraId="211FE1A2" w14:textId="77777777" w:rsidR="00E0228E" w:rsidRDefault="000E383F" w:rsidP="00A863D0">
      <w:pPr>
        <w:spacing w:after="40" w:line="420" w:lineRule="exact"/>
        <w:contextualSpacing/>
        <w:jc w:val="both"/>
        <w:rPr>
          <w:rFonts w:ascii="Times New Roman" w:hAnsi="Times New Roman" w:cs="Times New Roman"/>
          <w:bCs/>
          <w:kern w:val="2"/>
          <w:sz w:val="24"/>
          <w:szCs w:val="24"/>
        </w:rPr>
      </w:pPr>
      <w:r w:rsidRPr="00215383">
        <w:rPr>
          <w:rFonts w:ascii="Times New Roman" w:hAnsi="Times New Roman" w:cs="Times New Roman"/>
          <w:bCs/>
          <w:kern w:val="2"/>
          <w:sz w:val="24"/>
          <w:szCs w:val="24"/>
        </w:rPr>
        <w:t>Quanto alle condizioni contrattuali,</w:t>
      </w:r>
      <w:r w:rsidR="00CF2DB5" w:rsidRPr="00215383">
        <w:rPr>
          <w:rFonts w:ascii="Times New Roman" w:hAnsi="Times New Roman" w:cs="Times New Roman"/>
          <w:bCs/>
          <w:kern w:val="2"/>
          <w:sz w:val="24"/>
          <w:szCs w:val="24"/>
        </w:rPr>
        <w:t xml:space="preserve"> il dott. Fobia riferisce quando segue:</w:t>
      </w:r>
    </w:p>
    <w:p w14:paraId="1AB6DE7B" w14:textId="53633CCA" w:rsidR="000E383F" w:rsidRPr="00215383" w:rsidRDefault="000E383F" w:rsidP="00E0228E">
      <w:pPr>
        <w:numPr>
          <w:ilvl w:val="0"/>
          <w:numId w:val="42"/>
        </w:numPr>
        <w:spacing w:after="40" w:line="420" w:lineRule="exact"/>
        <w:ind w:left="426"/>
        <w:contextualSpacing/>
        <w:jc w:val="both"/>
        <w:rPr>
          <w:rFonts w:ascii="Times New Roman" w:hAnsi="Times New Roman" w:cs="Times New Roman"/>
          <w:kern w:val="2"/>
          <w:sz w:val="24"/>
          <w:szCs w:val="24"/>
        </w:rPr>
      </w:pPr>
      <w:r w:rsidRPr="00215383">
        <w:rPr>
          <w:rFonts w:ascii="Times New Roman" w:hAnsi="Times New Roman" w:cs="Times New Roman"/>
          <w:kern w:val="2"/>
          <w:sz w:val="24"/>
          <w:szCs w:val="24"/>
        </w:rPr>
        <w:t>contratto a tempo indeterminato con decorrenza dal 13 dicembre 2021;</w:t>
      </w:r>
    </w:p>
    <w:p w14:paraId="7481C203" w14:textId="77777777" w:rsidR="000E383F" w:rsidRPr="00215383" w:rsidRDefault="000E383F" w:rsidP="00A863D0">
      <w:pPr>
        <w:numPr>
          <w:ilvl w:val="0"/>
          <w:numId w:val="42"/>
        </w:numPr>
        <w:spacing w:after="40" w:line="420" w:lineRule="exact"/>
        <w:ind w:left="426"/>
        <w:contextualSpacing/>
        <w:jc w:val="both"/>
        <w:rPr>
          <w:rFonts w:ascii="Times New Roman" w:hAnsi="Times New Roman" w:cs="Times New Roman"/>
          <w:kern w:val="2"/>
          <w:sz w:val="24"/>
          <w:szCs w:val="24"/>
        </w:rPr>
      </w:pPr>
      <w:r w:rsidRPr="00215383">
        <w:rPr>
          <w:rFonts w:ascii="Times New Roman" w:hAnsi="Times New Roman" w:cs="Times New Roman"/>
          <w:kern w:val="2"/>
          <w:sz w:val="24"/>
          <w:szCs w:val="24"/>
        </w:rPr>
        <w:t>inquadramento: quadro;</w:t>
      </w:r>
    </w:p>
    <w:p w14:paraId="30FCE92C" w14:textId="77777777" w:rsidR="000E383F" w:rsidRPr="00215383" w:rsidRDefault="000E383F" w:rsidP="00A863D0">
      <w:pPr>
        <w:numPr>
          <w:ilvl w:val="0"/>
          <w:numId w:val="42"/>
        </w:numPr>
        <w:spacing w:after="40" w:line="420" w:lineRule="exact"/>
        <w:ind w:left="426"/>
        <w:contextualSpacing/>
        <w:jc w:val="both"/>
        <w:rPr>
          <w:rFonts w:ascii="Times New Roman" w:hAnsi="Times New Roman" w:cs="Times New Roman"/>
          <w:kern w:val="2"/>
          <w:sz w:val="24"/>
          <w:szCs w:val="24"/>
        </w:rPr>
      </w:pPr>
      <w:r w:rsidRPr="00215383">
        <w:rPr>
          <w:rFonts w:ascii="Times New Roman" w:hAnsi="Times New Roman" w:cs="Times New Roman"/>
          <w:kern w:val="2"/>
          <w:sz w:val="24"/>
          <w:szCs w:val="24"/>
        </w:rPr>
        <w:t>periodo di prova: 6 mesi;</w:t>
      </w:r>
    </w:p>
    <w:p w14:paraId="718A0F07" w14:textId="21DB1BE4" w:rsidR="000E383F" w:rsidRPr="00215383" w:rsidRDefault="000E383F" w:rsidP="00A863D0">
      <w:pPr>
        <w:numPr>
          <w:ilvl w:val="0"/>
          <w:numId w:val="42"/>
        </w:numPr>
        <w:spacing w:after="40" w:line="420" w:lineRule="exact"/>
        <w:ind w:left="426"/>
        <w:contextualSpacing/>
        <w:jc w:val="both"/>
        <w:rPr>
          <w:rFonts w:ascii="Times New Roman" w:hAnsi="Times New Roman" w:cs="Times New Roman"/>
          <w:kern w:val="2"/>
          <w:sz w:val="24"/>
          <w:szCs w:val="24"/>
        </w:rPr>
      </w:pPr>
      <w:r w:rsidRPr="00215383">
        <w:rPr>
          <w:rFonts w:ascii="Times New Roman" w:hAnsi="Times New Roman" w:cs="Times New Roman"/>
          <w:kern w:val="2"/>
          <w:sz w:val="24"/>
          <w:szCs w:val="24"/>
        </w:rPr>
        <w:t>condizioni economiche</w:t>
      </w:r>
      <w:r w:rsidR="00CF2DB5" w:rsidRPr="00215383">
        <w:rPr>
          <w:rFonts w:ascii="Times New Roman" w:hAnsi="Times New Roman" w:cs="Times New Roman"/>
          <w:kern w:val="2"/>
          <w:sz w:val="24"/>
          <w:szCs w:val="24"/>
        </w:rPr>
        <w:t xml:space="preserve">, </w:t>
      </w:r>
      <w:r w:rsidRPr="00215383">
        <w:rPr>
          <w:rFonts w:ascii="Times New Roman" w:hAnsi="Times New Roman" w:cs="Times New Roman"/>
          <w:kern w:val="2"/>
          <w:sz w:val="24"/>
          <w:szCs w:val="24"/>
        </w:rPr>
        <w:t xml:space="preserve">come da bozza di lettera di assunzione </w:t>
      </w:r>
      <w:r w:rsidR="003A1E78" w:rsidRPr="00215383">
        <w:rPr>
          <w:rFonts w:ascii="Times New Roman" w:hAnsi="Times New Roman" w:cs="Times New Roman"/>
          <w:kern w:val="2"/>
          <w:sz w:val="24"/>
          <w:szCs w:val="24"/>
        </w:rPr>
        <w:t xml:space="preserve">anticipata ai Signori Consiglieri e Sindaci e conservata agli atti della Società </w:t>
      </w:r>
      <w:r w:rsidR="003A1E78" w:rsidRPr="00215383">
        <w:rPr>
          <w:rFonts w:ascii="Times New Roman" w:hAnsi="Times New Roman" w:cs="Times New Roman"/>
          <w:i/>
          <w:iCs/>
          <w:kern w:val="2"/>
          <w:sz w:val="24"/>
          <w:szCs w:val="24"/>
        </w:rPr>
        <w:t>sub</w:t>
      </w:r>
      <w:r w:rsidR="003A1E78" w:rsidRPr="00215383">
        <w:rPr>
          <w:rFonts w:ascii="Times New Roman" w:hAnsi="Times New Roman" w:cs="Times New Roman"/>
          <w:kern w:val="2"/>
          <w:sz w:val="24"/>
          <w:szCs w:val="24"/>
        </w:rPr>
        <w:t xml:space="preserve"> </w:t>
      </w:r>
      <w:r w:rsidRPr="00215383">
        <w:rPr>
          <w:rFonts w:ascii="Times New Roman" w:hAnsi="Times New Roman" w:cs="Times New Roman"/>
          <w:kern w:val="2"/>
          <w:sz w:val="24"/>
          <w:szCs w:val="24"/>
          <w:u w:val="single"/>
        </w:rPr>
        <w:t>allegat</w:t>
      </w:r>
      <w:r w:rsidR="003A1E78" w:rsidRPr="00215383">
        <w:rPr>
          <w:rFonts w:ascii="Times New Roman" w:hAnsi="Times New Roman" w:cs="Times New Roman"/>
          <w:kern w:val="2"/>
          <w:sz w:val="24"/>
          <w:szCs w:val="24"/>
          <w:u w:val="single"/>
        </w:rPr>
        <w:t>o</w:t>
      </w:r>
      <w:r w:rsidRPr="00215383">
        <w:rPr>
          <w:rFonts w:ascii="Times New Roman" w:hAnsi="Times New Roman" w:cs="Times New Roman"/>
          <w:kern w:val="2"/>
          <w:sz w:val="24"/>
          <w:szCs w:val="24"/>
          <w:u w:val="single"/>
        </w:rPr>
        <w:t xml:space="preserve"> </w:t>
      </w:r>
      <w:r w:rsidR="007A634B" w:rsidRPr="00215383">
        <w:rPr>
          <w:rFonts w:ascii="Times New Roman" w:hAnsi="Times New Roman" w:cs="Times New Roman"/>
          <w:kern w:val="2"/>
          <w:sz w:val="24"/>
          <w:szCs w:val="24"/>
          <w:u w:val="single"/>
        </w:rPr>
        <w:t>n. 3</w:t>
      </w:r>
      <w:r w:rsidRPr="00215383">
        <w:rPr>
          <w:rFonts w:ascii="Times New Roman" w:hAnsi="Times New Roman" w:cs="Times New Roman"/>
          <w:kern w:val="2"/>
          <w:sz w:val="24"/>
          <w:szCs w:val="24"/>
        </w:rPr>
        <w:t>.</w:t>
      </w:r>
    </w:p>
    <w:p w14:paraId="47EC3B10" w14:textId="1E2B05F9" w:rsidR="000E383F" w:rsidRPr="00215383" w:rsidRDefault="003A1E78" w:rsidP="00A863D0">
      <w:pPr>
        <w:spacing w:after="40" w:line="420" w:lineRule="exact"/>
        <w:contextualSpacing/>
        <w:jc w:val="both"/>
        <w:rPr>
          <w:rFonts w:ascii="Times New Roman" w:hAnsi="Times New Roman" w:cs="Times New Roman"/>
          <w:kern w:val="2"/>
          <w:sz w:val="24"/>
          <w:szCs w:val="24"/>
        </w:rPr>
      </w:pPr>
      <w:r w:rsidRPr="00215383">
        <w:rPr>
          <w:rFonts w:ascii="Times New Roman" w:hAnsi="Times New Roman" w:cs="Times New Roman"/>
          <w:kern w:val="2"/>
          <w:sz w:val="24"/>
          <w:szCs w:val="24"/>
        </w:rPr>
        <w:t xml:space="preserve">A questo punto prende la parola l’avv. Mercatante al fine di rappresentare ai presenti </w:t>
      </w:r>
      <w:r w:rsidR="000E383F" w:rsidRPr="00215383">
        <w:rPr>
          <w:rFonts w:ascii="Times New Roman" w:hAnsi="Times New Roman" w:cs="Times New Roman"/>
          <w:kern w:val="2"/>
          <w:sz w:val="24"/>
          <w:szCs w:val="24"/>
        </w:rPr>
        <w:t>che, per quanto attiene al cumulo della nomina di responsabile compliance e antiriciclaggio nello stesso soggetto, il provvedimento della Banca d’Italia del marzo 2019, recante “</w:t>
      </w:r>
      <w:r w:rsidR="000E383F" w:rsidRPr="00215383">
        <w:rPr>
          <w:rFonts w:ascii="Times New Roman" w:hAnsi="Times New Roman" w:cs="Times New Roman"/>
          <w:i/>
          <w:kern w:val="2"/>
          <w:sz w:val="24"/>
          <w:szCs w:val="24"/>
        </w:rPr>
        <w:t>Disposizioni in materia di organizzazione, procedure e controlli interni volti a prevenire l’utilizzo degli intermediari a fini di riciclaggio e di finanziamento del terrorismo</w:t>
      </w:r>
      <w:r w:rsidR="000E383F" w:rsidRPr="00215383">
        <w:rPr>
          <w:rFonts w:ascii="Times New Roman" w:hAnsi="Times New Roman" w:cs="Times New Roman"/>
          <w:kern w:val="2"/>
          <w:sz w:val="24"/>
          <w:szCs w:val="24"/>
        </w:rPr>
        <w:t xml:space="preserve">” lo consente ove coerente con il principio di proporzionalità. Sul punto, si ritiene che le caratteristiche attuali della SGR (in termini di totale di bilancio, presenza geografica e volume di attività, mancata appartenenza ad un gruppo, natura e complessità delle attività esercitate, modello di </w:t>
      </w:r>
      <w:r w:rsidR="000E383F" w:rsidRPr="00215383">
        <w:rPr>
          <w:rFonts w:ascii="Times New Roman" w:hAnsi="Times New Roman" w:cs="Times New Roman"/>
          <w:i/>
          <w:iCs/>
          <w:kern w:val="2"/>
          <w:sz w:val="24"/>
          <w:szCs w:val="24"/>
        </w:rPr>
        <w:t>business</w:t>
      </w:r>
      <w:r w:rsidR="000E383F" w:rsidRPr="00215383">
        <w:rPr>
          <w:rFonts w:ascii="Times New Roman" w:hAnsi="Times New Roman" w:cs="Times New Roman"/>
          <w:kern w:val="2"/>
          <w:sz w:val="24"/>
          <w:szCs w:val="24"/>
        </w:rPr>
        <w:t xml:space="preserve"> scelto e strategie adottate, tipo di struttura organizzativa, strategia complessiva predisposta per l’efficace gestione dei rischi, assetti proprietari pubblici, tipologia di clienti e la limitata complessità dei prodotti e dei contratti) consentano allo stato di autorizzare detto cumulo, ferma restando la necessità di rivedere la scelta organizzativa in questione al crescere dei volumi e/o al mutare dell’attività svolta e/o del relativo profilo di rischio.</w:t>
      </w:r>
    </w:p>
    <w:p w14:paraId="18552B5E" w14:textId="18EC490D" w:rsidR="000E383F" w:rsidRPr="00215383" w:rsidRDefault="000E383F" w:rsidP="00A863D0">
      <w:pPr>
        <w:spacing w:after="40" w:line="420" w:lineRule="exact"/>
        <w:contextualSpacing/>
        <w:jc w:val="both"/>
        <w:rPr>
          <w:rFonts w:ascii="Times New Roman" w:hAnsi="Times New Roman" w:cs="Times New Roman"/>
          <w:kern w:val="2"/>
          <w:sz w:val="24"/>
          <w:szCs w:val="24"/>
        </w:rPr>
      </w:pPr>
      <w:r w:rsidRPr="00215383">
        <w:rPr>
          <w:rFonts w:ascii="Times New Roman" w:hAnsi="Times New Roman" w:cs="Times New Roman"/>
          <w:kern w:val="2"/>
          <w:sz w:val="24"/>
          <w:szCs w:val="24"/>
        </w:rPr>
        <w:t>Inoltre, sempre per quanto attiene alla nomina di responsabile compliance e antiriciclaggio, ai sensi del provvedimento della Banca d’Italia del marzo 2019, recante “</w:t>
      </w:r>
      <w:r w:rsidRPr="00215383">
        <w:rPr>
          <w:rFonts w:ascii="Times New Roman" w:hAnsi="Times New Roman" w:cs="Times New Roman"/>
          <w:i/>
          <w:kern w:val="2"/>
          <w:sz w:val="24"/>
          <w:szCs w:val="24"/>
        </w:rPr>
        <w:t>Disposizioni in materia di organizzazione, procedure e controlli interni volti a prevenire l’utilizzo degli intermediari a fini di riciclaggio e di finanziamento del terrorismo</w:t>
      </w:r>
      <w:r w:rsidRPr="00215383">
        <w:rPr>
          <w:rFonts w:ascii="Times New Roman" w:hAnsi="Times New Roman" w:cs="Times New Roman"/>
          <w:kern w:val="2"/>
          <w:sz w:val="24"/>
          <w:szCs w:val="24"/>
        </w:rPr>
        <w:t>” e del provvedimento della Banca d’Italia del dicembre 2019, recante “</w:t>
      </w:r>
      <w:r w:rsidRPr="00215383">
        <w:rPr>
          <w:rFonts w:ascii="Times New Roman" w:hAnsi="Times New Roman" w:cs="Times New Roman"/>
          <w:i/>
          <w:iCs/>
          <w:kern w:val="2"/>
          <w:sz w:val="24"/>
          <w:szCs w:val="24"/>
        </w:rPr>
        <w:t>Regolamento di attuazione degli articoli 4-undecies e 6, comma 1, lettere b) e c-bis), del TUF</w:t>
      </w:r>
      <w:r w:rsidRPr="00215383">
        <w:rPr>
          <w:rFonts w:ascii="Times New Roman" w:hAnsi="Times New Roman" w:cs="Times New Roman"/>
          <w:kern w:val="2"/>
          <w:sz w:val="24"/>
          <w:szCs w:val="24"/>
        </w:rPr>
        <w:t>”, deve essere sentito il Collegio Sindacale.</w:t>
      </w:r>
    </w:p>
    <w:p w14:paraId="3BBB298D" w14:textId="6DC9B911" w:rsidR="008F490F" w:rsidRPr="00215383" w:rsidRDefault="008F490F" w:rsidP="00A863D0">
      <w:pPr>
        <w:spacing w:after="40" w:line="420" w:lineRule="exact"/>
        <w:contextualSpacing/>
        <w:jc w:val="both"/>
        <w:rPr>
          <w:rFonts w:ascii="Times New Roman" w:hAnsi="Times New Roman" w:cs="Times New Roman"/>
          <w:kern w:val="2"/>
          <w:sz w:val="24"/>
          <w:szCs w:val="24"/>
        </w:rPr>
      </w:pPr>
      <w:r w:rsidRPr="00215383">
        <w:rPr>
          <w:rFonts w:ascii="Times New Roman" w:hAnsi="Times New Roman" w:cs="Times New Roman"/>
          <w:kern w:val="2"/>
          <w:sz w:val="24"/>
          <w:szCs w:val="24"/>
        </w:rPr>
        <w:lastRenderedPageBreak/>
        <w:t xml:space="preserve">Per quel che concerne la normativa applicabile in caso di incarichi presso enti privati in controllo pubblico di cui al d.lgs. n. 39 del 2013, </w:t>
      </w:r>
      <w:r w:rsidR="00CF2DB5" w:rsidRPr="00215383">
        <w:rPr>
          <w:rFonts w:ascii="Times New Roman" w:hAnsi="Times New Roman" w:cs="Times New Roman"/>
          <w:kern w:val="2"/>
          <w:sz w:val="24"/>
          <w:szCs w:val="24"/>
        </w:rPr>
        <w:t xml:space="preserve">l’avv. Mercatante </w:t>
      </w:r>
      <w:r w:rsidRPr="00215383">
        <w:rPr>
          <w:rFonts w:ascii="Times New Roman" w:hAnsi="Times New Roman" w:cs="Times New Roman"/>
          <w:kern w:val="2"/>
          <w:sz w:val="24"/>
          <w:szCs w:val="24"/>
        </w:rPr>
        <w:t xml:space="preserve">rappresenta che la dott.ssa Baruffaldi ha prodotto la dichiarazione di assenza di cause di </w:t>
      </w:r>
      <w:proofErr w:type="spellStart"/>
      <w:r w:rsidRPr="00215383">
        <w:rPr>
          <w:rFonts w:ascii="Times New Roman" w:hAnsi="Times New Roman" w:cs="Times New Roman"/>
          <w:kern w:val="2"/>
          <w:sz w:val="24"/>
          <w:szCs w:val="24"/>
        </w:rPr>
        <w:t>inconferibilità</w:t>
      </w:r>
      <w:proofErr w:type="spellEnd"/>
      <w:r w:rsidRPr="00215383">
        <w:rPr>
          <w:rFonts w:ascii="Times New Roman" w:hAnsi="Times New Roman" w:cs="Times New Roman"/>
          <w:kern w:val="2"/>
          <w:sz w:val="24"/>
          <w:szCs w:val="24"/>
        </w:rPr>
        <w:t xml:space="preserve"> e incompatibilità di incarichi ai sensi dell’art. 20 del menzionato decreto, documento questo, già anticipato ai Signori Consiglieri e Sindaci e conservato agli atti della Società </w:t>
      </w:r>
      <w:r w:rsidRPr="00215383">
        <w:rPr>
          <w:rFonts w:ascii="Times New Roman" w:hAnsi="Times New Roman" w:cs="Times New Roman"/>
          <w:i/>
          <w:iCs/>
          <w:kern w:val="2"/>
          <w:sz w:val="24"/>
          <w:szCs w:val="24"/>
        </w:rPr>
        <w:t>sub</w:t>
      </w:r>
      <w:r w:rsidRPr="00215383">
        <w:rPr>
          <w:rFonts w:ascii="Times New Roman" w:hAnsi="Times New Roman" w:cs="Times New Roman"/>
          <w:kern w:val="2"/>
          <w:sz w:val="24"/>
          <w:szCs w:val="24"/>
        </w:rPr>
        <w:t xml:space="preserve"> </w:t>
      </w:r>
      <w:r w:rsidRPr="00215383">
        <w:rPr>
          <w:rFonts w:ascii="Times New Roman" w:hAnsi="Times New Roman" w:cs="Times New Roman"/>
          <w:kern w:val="2"/>
          <w:sz w:val="24"/>
          <w:szCs w:val="24"/>
          <w:u w:val="single"/>
        </w:rPr>
        <w:t>allegato n. 4</w:t>
      </w:r>
      <w:r w:rsidRPr="00215383">
        <w:rPr>
          <w:rFonts w:ascii="Times New Roman" w:hAnsi="Times New Roman" w:cs="Times New Roman"/>
          <w:kern w:val="2"/>
          <w:sz w:val="24"/>
          <w:szCs w:val="24"/>
        </w:rPr>
        <w:t>.</w:t>
      </w:r>
    </w:p>
    <w:p w14:paraId="014D5188" w14:textId="6D4C3D0A" w:rsidR="000E383F" w:rsidRPr="00215383" w:rsidRDefault="00CF2DB5" w:rsidP="00A863D0">
      <w:pPr>
        <w:spacing w:after="40" w:line="420" w:lineRule="exact"/>
        <w:contextualSpacing/>
        <w:jc w:val="both"/>
        <w:rPr>
          <w:rFonts w:ascii="Times New Roman" w:hAnsi="Times New Roman" w:cs="Times New Roman"/>
          <w:kern w:val="2"/>
          <w:sz w:val="24"/>
          <w:szCs w:val="24"/>
        </w:rPr>
      </w:pPr>
      <w:r w:rsidRPr="00215383">
        <w:rPr>
          <w:rFonts w:ascii="Times New Roman" w:hAnsi="Times New Roman" w:cs="Times New Roman"/>
          <w:kern w:val="2"/>
          <w:sz w:val="24"/>
          <w:szCs w:val="24"/>
        </w:rPr>
        <w:t xml:space="preserve">Da </w:t>
      </w:r>
      <w:r w:rsidR="000E383F" w:rsidRPr="00215383">
        <w:rPr>
          <w:rFonts w:ascii="Times New Roman" w:hAnsi="Times New Roman" w:cs="Times New Roman"/>
          <w:kern w:val="2"/>
          <w:sz w:val="24"/>
          <w:szCs w:val="24"/>
        </w:rPr>
        <w:t>ultimo,</w:t>
      </w:r>
      <w:r w:rsidRPr="00215383">
        <w:rPr>
          <w:rFonts w:ascii="Times New Roman" w:hAnsi="Times New Roman" w:cs="Times New Roman"/>
          <w:kern w:val="2"/>
          <w:sz w:val="24"/>
          <w:szCs w:val="24"/>
        </w:rPr>
        <w:t xml:space="preserve"> l’avv</w:t>
      </w:r>
      <w:r w:rsidR="00E0228E">
        <w:rPr>
          <w:rFonts w:ascii="Times New Roman" w:hAnsi="Times New Roman" w:cs="Times New Roman"/>
          <w:kern w:val="2"/>
          <w:sz w:val="24"/>
          <w:szCs w:val="24"/>
        </w:rPr>
        <w:t>.</w:t>
      </w:r>
      <w:r w:rsidRPr="00215383">
        <w:rPr>
          <w:rFonts w:ascii="Times New Roman" w:hAnsi="Times New Roman" w:cs="Times New Roman"/>
          <w:kern w:val="2"/>
          <w:sz w:val="24"/>
          <w:szCs w:val="24"/>
        </w:rPr>
        <w:t xml:space="preserve"> Mercatante precisa</w:t>
      </w:r>
      <w:r w:rsidR="000E383F" w:rsidRPr="00215383">
        <w:rPr>
          <w:rFonts w:ascii="Times New Roman" w:hAnsi="Times New Roman" w:cs="Times New Roman"/>
          <w:kern w:val="2"/>
          <w:sz w:val="24"/>
          <w:szCs w:val="24"/>
        </w:rPr>
        <w:t xml:space="preserve"> che, coerentemente con l’assetto normativo, procedura</w:t>
      </w:r>
      <w:r w:rsidR="00E0228E">
        <w:rPr>
          <w:rFonts w:ascii="Times New Roman" w:hAnsi="Times New Roman" w:cs="Times New Roman"/>
          <w:kern w:val="2"/>
          <w:sz w:val="24"/>
          <w:szCs w:val="24"/>
        </w:rPr>
        <w:t>le</w:t>
      </w:r>
      <w:r w:rsidR="000E383F" w:rsidRPr="00215383">
        <w:rPr>
          <w:rFonts w:ascii="Times New Roman" w:hAnsi="Times New Roman" w:cs="Times New Roman"/>
          <w:kern w:val="2"/>
          <w:sz w:val="24"/>
          <w:szCs w:val="24"/>
        </w:rPr>
        <w:t xml:space="preserve"> e ed organizzativo vigente, la dott.ssa Baruffaldi, nell’esercizio delle proprie funzioni, dovrà essere collocata in posizione gerarchico-funzionale adeguata, </w:t>
      </w:r>
      <w:proofErr w:type="gramStart"/>
      <w:r w:rsidR="000E383F" w:rsidRPr="00215383">
        <w:rPr>
          <w:rFonts w:ascii="Times New Roman" w:hAnsi="Times New Roman" w:cs="Times New Roman"/>
          <w:kern w:val="2"/>
          <w:sz w:val="24"/>
          <w:szCs w:val="24"/>
        </w:rPr>
        <w:t>a</w:t>
      </w:r>
      <w:proofErr w:type="gramEnd"/>
      <w:r w:rsidR="000E383F" w:rsidRPr="00215383">
        <w:rPr>
          <w:rFonts w:ascii="Times New Roman" w:hAnsi="Times New Roman" w:cs="Times New Roman"/>
          <w:kern w:val="2"/>
          <w:sz w:val="24"/>
          <w:szCs w:val="24"/>
        </w:rPr>
        <w:t xml:space="preserve"> riporto del Consiglio di Amministrazione, e non potrà avere responsabilità dirette di aree operative né essere gerarchicamente dipendente da soggetti responsabili di queste aree.</w:t>
      </w:r>
    </w:p>
    <w:p w14:paraId="0E3D6F87" w14:textId="7390EF61" w:rsidR="000E383F" w:rsidRPr="00215383" w:rsidRDefault="00063BDA" w:rsidP="00A863D0">
      <w:pPr>
        <w:spacing w:after="40" w:line="420" w:lineRule="exact"/>
        <w:contextualSpacing/>
        <w:jc w:val="both"/>
        <w:rPr>
          <w:rFonts w:ascii="Times New Roman" w:hAnsi="Times New Roman" w:cs="Times New Roman"/>
          <w:kern w:val="2"/>
          <w:sz w:val="24"/>
          <w:szCs w:val="24"/>
        </w:rPr>
      </w:pPr>
      <w:r w:rsidRPr="00215383">
        <w:rPr>
          <w:rFonts w:ascii="Times New Roman" w:hAnsi="Times New Roman" w:cs="Times New Roman"/>
          <w:kern w:val="2"/>
          <w:sz w:val="24"/>
          <w:szCs w:val="24"/>
        </w:rPr>
        <w:t xml:space="preserve">Conclusa l’esposizione </w:t>
      </w:r>
      <w:r w:rsidR="00E855FC" w:rsidRPr="00215383">
        <w:rPr>
          <w:rFonts w:ascii="Times New Roman" w:hAnsi="Times New Roman" w:cs="Times New Roman"/>
          <w:kern w:val="2"/>
          <w:sz w:val="24"/>
          <w:szCs w:val="24"/>
        </w:rPr>
        <w:t>da parte de</w:t>
      </w:r>
      <w:r w:rsidRPr="00215383">
        <w:rPr>
          <w:rFonts w:ascii="Times New Roman" w:hAnsi="Times New Roman" w:cs="Times New Roman"/>
          <w:kern w:val="2"/>
          <w:sz w:val="24"/>
          <w:szCs w:val="24"/>
        </w:rPr>
        <w:t>i responsabili de</w:t>
      </w:r>
      <w:r w:rsidR="00E855FC" w:rsidRPr="00215383">
        <w:rPr>
          <w:rFonts w:ascii="Times New Roman" w:hAnsi="Times New Roman" w:cs="Times New Roman"/>
          <w:kern w:val="2"/>
          <w:sz w:val="24"/>
          <w:szCs w:val="24"/>
        </w:rPr>
        <w:t xml:space="preserve">lle funzioni </w:t>
      </w:r>
      <w:r w:rsidRPr="00215383">
        <w:rPr>
          <w:rFonts w:ascii="Times New Roman" w:hAnsi="Times New Roman" w:cs="Times New Roman"/>
          <w:kern w:val="2"/>
          <w:sz w:val="24"/>
          <w:szCs w:val="24"/>
        </w:rPr>
        <w:t>competenti, prende la parola il Presidente del Collegio Sindacale, dott. Jucci,</w:t>
      </w:r>
      <w:r w:rsidR="00322996" w:rsidRPr="00215383">
        <w:rPr>
          <w:rFonts w:ascii="Times New Roman" w:hAnsi="Times New Roman" w:cs="Times New Roman"/>
          <w:kern w:val="2"/>
          <w:sz w:val="24"/>
          <w:szCs w:val="24"/>
        </w:rPr>
        <w:t xml:space="preserve"> il quale </w:t>
      </w:r>
      <w:r w:rsidR="00E0228E">
        <w:rPr>
          <w:rFonts w:ascii="Times New Roman" w:hAnsi="Times New Roman" w:cs="Times New Roman"/>
          <w:kern w:val="2"/>
          <w:sz w:val="24"/>
          <w:szCs w:val="24"/>
        </w:rPr>
        <w:t xml:space="preserve">– </w:t>
      </w:r>
      <w:r w:rsidR="00322996" w:rsidRPr="00215383">
        <w:rPr>
          <w:rFonts w:ascii="Times New Roman" w:hAnsi="Times New Roman" w:cs="Times New Roman"/>
          <w:kern w:val="2"/>
          <w:sz w:val="24"/>
          <w:szCs w:val="24"/>
        </w:rPr>
        <w:t>preso atto con soddisfazione della conclusione dell’</w:t>
      </w:r>
      <w:r w:rsidR="00322996" w:rsidRPr="00215383">
        <w:rPr>
          <w:rFonts w:ascii="Times New Roman" w:hAnsi="Times New Roman" w:cs="Times New Roman"/>
          <w:i/>
          <w:iCs/>
          <w:kern w:val="2"/>
          <w:sz w:val="24"/>
          <w:szCs w:val="24"/>
        </w:rPr>
        <w:t>iter</w:t>
      </w:r>
      <w:r w:rsidR="00322996" w:rsidRPr="00215383">
        <w:rPr>
          <w:rFonts w:ascii="Times New Roman" w:hAnsi="Times New Roman" w:cs="Times New Roman"/>
          <w:kern w:val="2"/>
          <w:sz w:val="24"/>
          <w:szCs w:val="24"/>
        </w:rPr>
        <w:t xml:space="preserve"> di selezione </w:t>
      </w:r>
      <w:r w:rsidR="00E0228E">
        <w:rPr>
          <w:rFonts w:ascii="Times New Roman" w:hAnsi="Times New Roman" w:cs="Times New Roman"/>
          <w:kern w:val="2"/>
          <w:sz w:val="24"/>
          <w:szCs w:val="24"/>
        </w:rPr>
        <w:t>–</w:t>
      </w:r>
      <w:r w:rsidR="00322996" w:rsidRPr="00215383">
        <w:rPr>
          <w:rFonts w:ascii="Times New Roman" w:hAnsi="Times New Roman" w:cs="Times New Roman"/>
          <w:kern w:val="2"/>
          <w:sz w:val="24"/>
          <w:szCs w:val="24"/>
        </w:rPr>
        <w:t xml:space="preserve"> fa rilevare che, </w:t>
      </w:r>
      <w:r w:rsidR="00CF2DB5" w:rsidRPr="00215383">
        <w:rPr>
          <w:rFonts w:ascii="Times New Roman" w:hAnsi="Times New Roman" w:cs="Times New Roman"/>
          <w:kern w:val="2"/>
          <w:sz w:val="24"/>
          <w:szCs w:val="24"/>
        </w:rPr>
        <w:t xml:space="preserve">tenuto conto delle competenze della medesima e </w:t>
      </w:r>
      <w:r w:rsidR="00322996" w:rsidRPr="00215383">
        <w:rPr>
          <w:rFonts w:ascii="Times New Roman" w:hAnsi="Times New Roman" w:cs="Times New Roman"/>
          <w:kern w:val="2"/>
          <w:sz w:val="24"/>
          <w:szCs w:val="24"/>
        </w:rPr>
        <w:t>di tutto quanto sopra rappresentato, il Collegio Sindacale ritiene di rendere parere favorevole in merito alla nomina della dott.ssa Baruffaldi quale responsabile della funzione</w:t>
      </w:r>
      <w:r w:rsidR="00070EC3" w:rsidRPr="00215383">
        <w:rPr>
          <w:rFonts w:ascii="Times New Roman" w:hAnsi="Times New Roman" w:cs="Times New Roman"/>
          <w:kern w:val="2"/>
          <w:sz w:val="24"/>
          <w:szCs w:val="24"/>
        </w:rPr>
        <w:t xml:space="preserve"> di </w:t>
      </w:r>
      <w:r w:rsidR="00070EC3" w:rsidRPr="00215383">
        <w:rPr>
          <w:rFonts w:ascii="Times New Roman" w:hAnsi="Times New Roman" w:cs="Times New Roman"/>
          <w:bCs/>
          <w:kern w:val="2"/>
          <w:sz w:val="24"/>
          <w:szCs w:val="24"/>
        </w:rPr>
        <w:t>Responsabile della f</w:t>
      </w:r>
      <w:r w:rsidR="00070EC3" w:rsidRPr="00215383">
        <w:rPr>
          <w:rFonts w:ascii="Times New Roman" w:hAnsi="Times New Roman" w:cs="Times New Roman"/>
          <w:kern w:val="2"/>
          <w:sz w:val="24"/>
          <w:szCs w:val="24"/>
        </w:rPr>
        <w:t xml:space="preserve">unzione Anticorruzione, Trasparenza, </w:t>
      </w:r>
      <w:r w:rsidR="00070EC3" w:rsidRPr="00215383">
        <w:rPr>
          <w:rFonts w:ascii="Times New Roman" w:hAnsi="Times New Roman" w:cs="Times New Roman"/>
          <w:i/>
          <w:kern w:val="2"/>
          <w:sz w:val="24"/>
          <w:szCs w:val="24"/>
        </w:rPr>
        <w:t>Compliance</w:t>
      </w:r>
      <w:r w:rsidR="00070EC3" w:rsidRPr="00215383">
        <w:rPr>
          <w:rFonts w:ascii="Times New Roman" w:hAnsi="Times New Roman" w:cs="Times New Roman"/>
          <w:kern w:val="2"/>
          <w:sz w:val="24"/>
          <w:szCs w:val="24"/>
        </w:rPr>
        <w:t xml:space="preserve"> e Antiriciclaggio, nonché di </w:t>
      </w:r>
      <w:r w:rsidR="00070EC3" w:rsidRPr="00215383">
        <w:rPr>
          <w:rFonts w:ascii="Times New Roman" w:hAnsi="Times New Roman" w:cs="Times New Roman"/>
          <w:i/>
          <w:iCs/>
          <w:kern w:val="2"/>
          <w:sz w:val="24"/>
          <w:szCs w:val="24"/>
        </w:rPr>
        <w:t xml:space="preserve">Data </w:t>
      </w:r>
      <w:proofErr w:type="spellStart"/>
      <w:r w:rsidR="00070EC3" w:rsidRPr="00215383">
        <w:rPr>
          <w:rFonts w:ascii="Times New Roman" w:hAnsi="Times New Roman" w:cs="Times New Roman"/>
          <w:i/>
          <w:iCs/>
          <w:kern w:val="2"/>
          <w:sz w:val="24"/>
          <w:szCs w:val="24"/>
        </w:rPr>
        <w:t>Protection</w:t>
      </w:r>
      <w:proofErr w:type="spellEnd"/>
      <w:r w:rsidR="00070EC3" w:rsidRPr="00215383">
        <w:rPr>
          <w:rFonts w:ascii="Times New Roman" w:hAnsi="Times New Roman" w:cs="Times New Roman"/>
          <w:i/>
          <w:iCs/>
          <w:kern w:val="2"/>
          <w:sz w:val="24"/>
          <w:szCs w:val="24"/>
        </w:rPr>
        <w:t xml:space="preserve"> </w:t>
      </w:r>
      <w:proofErr w:type="spellStart"/>
      <w:r w:rsidR="00070EC3" w:rsidRPr="00215383">
        <w:rPr>
          <w:rFonts w:ascii="Times New Roman" w:hAnsi="Times New Roman" w:cs="Times New Roman"/>
          <w:i/>
          <w:iCs/>
          <w:kern w:val="2"/>
          <w:sz w:val="24"/>
          <w:szCs w:val="24"/>
        </w:rPr>
        <w:t>Officer</w:t>
      </w:r>
      <w:proofErr w:type="spellEnd"/>
      <w:r w:rsidR="00070EC3" w:rsidRPr="00215383">
        <w:rPr>
          <w:rFonts w:ascii="Times New Roman" w:hAnsi="Times New Roman" w:cs="Times New Roman"/>
          <w:kern w:val="2"/>
          <w:sz w:val="24"/>
          <w:szCs w:val="24"/>
        </w:rPr>
        <w:t xml:space="preserve"> (DPO) della SGR</w:t>
      </w:r>
      <w:r w:rsidRPr="00215383">
        <w:rPr>
          <w:rFonts w:ascii="Times New Roman" w:hAnsi="Times New Roman" w:cs="Times New Roman"/>
          <w:kern w:val="2"/>
          <w:sz w:val="24"/>
          <w:szCs w:val="24"/>
        </w:rPr>
        <w:t>.</w:t>
      </w:r>
    </w:p>
    <w:p w14:paraId="4EF22FD1" w14:textId="409F8E33" w:rsidR="00063BDA" w:rsidRPr="00215383" w:rsidRDefault="00063BDA" w:rsidP="00A863D0">
      <w:pPr>
        <w:spacing w:after="40" w:line="420" w:lineRule="exact"/>
        <w:contextualSpacing/>
        <w:jc w:val="both"/>
        <w:rPr>
          <w:rFonts w:ascii="Times New Roman" w:eastAsia="Times New Roman" w:hAnsi="Times New Roman" w:cs="Times New Roman"/>
          <w:sz w:val="24"/>
          <w:szCs w:val="24"/>
        </w:rPr>
      </w:pPr>
      <w:r w:rsidRPr="00215383">
        <w:rPr>
          <w:rFonts w:ascii="Times New Roman" w:eastAsia="Times New Roman" w:hAnsi="Times New Roman" w:cs="Times New Roman"/>
          <w:sz w:val="24"/>
          <w:szCs w:val="24"/>
        </w:rPr>
        <w:t>Terminato l’intervento del dott. Jucci, il Presidente invita i presenti a svolgere eventuali ulteriori considerazioni e – constatato che non vi sono osservazioni – propone al Consiglio di deliberare in merito all’argomento posto al presente punto all’Ordine del Giorno.</w:t>
      </w:r>
    </w:p>
    <w:p w14:paraId="353E159C" w14:textId="3FAAA9DD" w:rsidR="000E383F" w:rsidRPr="00215383" w:rsidRDefault="00272983" w:rsidP="00A863D0">
      <w:pPr>
        <w:spacing w:after="40" w:line="420" w:lineRule="exact"/>
        <w:contextualSpacing/>
        <w:jc w:val="both"/>
        <w:rPr>
          <w:rFonts w:ascii="Times New Roman" w:hAnsi="Times New Roman" w:cs="Times New Roman"/>
          <w:kern w:val="2"/>
          <w:sz w:val="24"/>
          <w:szCs w:val="24"/>
        </w:rPr>
      </w:pPr>
      <w:r w:rsidRPr="00215383">
        <w:rPr>
          <w:rFonts w:ascii="Times New Roman" w:hAnsi="Times New Roman" w:cs="Times New Roman"/>
          <w:kern w:val="2"/>
          <w:sz w:val="24"/>
          <w:szCs w:val="24"/>
        </w:rPr>
        <w:t>Su proposta del Presidente, i</w:t>
      </w:r>
      <w:r w:rsidR="00063BDA" w:rsidRPr="00215383">
        <w:rPr>
          <w:rFonts w:ascii="Times New Roman" w:hAnsi="Times New Roman" w:cs="Times New Roman"/>
          <w:kern w:val="2"/>
          <w:sz w:val="24"/>
          <w:szCs w:val="24"/>
        </w:rPr>
        <w:t xml:space="preserve">l </w:t>
      </w:r>
      <w:r w:rsidR="000E383F" w:rsidRPr="00215383">
        <w:rPr>
          <w:rFonts w:ascii="Times New Roman" w:hAnsi="Times New Roman" w:cs="Times New Roman"/>
          <w:kern w:val="2"/>
          <w:sz w:val="24"/>
          <w:szCs w:val="24"/>
        </w:rPr>
        <w:t xml:space="preserve">Consiglio, </w:t>
      </w:r>
      <w:r w:rsidR="000E383F" w:rsidRPr="00215383">
        <w:rPr>
          <w:rFonts w:ascii="Times New Roman" w:hAnsi="Times New Roman" w:cs="Times New Roman"/>
          <w:bCs/>
          <w:kern w:val="2"/>
          <w:sz w:val="24"/>
          <w:szCs w:val="24"/>
        </w:rPr>
        <w:t xml:space="preserve">accertata la sussistenza di adeguati requisiti di autorevolezza e professionalità per ricoprire l’incarico, sentito il Collegio Sindacale per quanto di competenza, </w:t>
      </w:r>
      <w:r w:rsidR="00063BDA" w:rsidRPr="00215383">
        <w:rPr>
          <w:rFonts w:ascii="Times New Roman" w:hAnsi="Times New Roman" w:cs="Times New Roman"/>
          <w:kern w:val="2"/>
          <w:sz w:val="24"/>
          <w:szCs w:val="24"/>
        </w:rPr>
        <w:t>all’unanimità e con il voto unanime dei presenti</w:t>
      </w:r>
      <w:r w:rsidRPr="00215383">
        <w:rPr>
          <w:rFonts w:ascii="Times New Roman" w:hAnsi="Times New Roman" w:cs="Times New Roman"/>
          <w:kern w:val="2"/>
          <w:sz w:val="24"/>
          <w:szCs w:val="24"/>
        </w:rPr>
        <w:t xml:space="preserve"> delibera</w:t>
      </w:r>
      <w:r w:rsidR="000E383F" w:rsidRPr="00215383">
        <w:rPr>
          <w:rFonts w:ascii="Times New Roman" w:hAnsi="Times New Roman" w:cs="Times New Roman"/>
          <w:kern w:val="2"/>
          <w:sz w:val="24"/>
          <w:szCs w:val="24"/>
        </w:rPr>
        <w:t>:</w:t>
      </w:r>
    </w:p>
    <w:p w14:paraId="29CFCF73" w14:textId="77777777" w:rsidR="000E383F" w:rsidRPr="00215383" w:rsidRDefault="000E383F" w:rsidP="00A863D0">
      <w:pPr>
        <w:numPr>
          <w:ilvl w:val="0"/>
          <w:numId w:val="47"/>
        </w:numPr>
        <w:spacing w:after="40" w:line="420" w:lineRule="exact"/>
        <w:ind w:left="426"/>
        <w:contextualSpacing/>
        <w:jc w:val="both"/>
        <w:rPr>
          <w:rFonts w:ascii="Times New Roman" w:hAnsi="Times New Roman" w:cs="Times New Roman"/>
          <w:kern w:val="2"/>
          <w:sz w:val="24"/>
          <w:szCs w:val="24"/>
        </w:rPr>
      </w:pPr>
      <w:r w:rsidRPr="00215383">
        <w:rPr>
          <w:rFonts w:ascii="Times New Roman" w:hAnsi="Times New Roman" w:cs="Times New Roman"/>
          <w:kern w:val="2"/>
          <w:sz w:val="24"/>
          <w:szCs w:val="24"/>
        </w:rPr>
        <w:t xml:space="preserve">di approvare l’assunzione del dott.ssa Sabina Baruffaldi e la relativa nomina quale: </w:t>
      </w:r>
    </w:p>
    <w:p w14:paraId="24563716" w14:textId="77777777" w:rsidR="000E383F" w:rsidRPr="00215383" w:rsidRDefault="000E383F" w:rsidP="00A863D0">
      <w:pPr>
        <w:numPr>
          <w:ilvl w:val="0"/>
          <w:numId w:val="45"/>
        </w:numPr>
        <w:spacing w:after="40" w:line="420" w:lineRule="exact"/>
        <w:ind w:left="851" w:hanging="425"/>
        <w:contextualSpacing/>
        <w:jc w:val="both"/>
        <w:rPr>
          <w:rFonts w:ascii="Times New Roman" w:hAnsi="Times New Roman" w:cs="Times New Roman"/>
          <w:kern w:val="2"/>
          <w:sz w:val="24"/>
          <w:szCs w:val="24"/>
        </w:rPr>
      </w:pPr>
      <w:r w:rsidRPr="00215383">
        <w:rPr>
          <w:rFonts w:ascii="Times New Roman" w:hAnsi="Times New Roman" w:cs="Times New Roman"/>
          <w:kern w:val="2"/>
          <w:sz w:val="24"/>
          <w:szCs w:val="24"/>
          <w:u w:val="single"/>
        </w:rPr>
        <w:t>Responsabile della funzione Anticorruzione e Trasparenza</w:t>
      </w:r>
      <w:r w:rsidRPr="00215383">
        <w:rPr>
          <w:rFonts w:ascii="Times New Roman" w:hAnsi="Times New Roman" w:cs="Times New Roman"/>
          <w:kern w:val="2"/>
          <w:sz w:val="24"/>
          <w:szCs w:val="24"/>
        </w:rPr>
        <w:t xml:space="preserve">, </w:t>
      </w:r>
    </w:p>
    <w:p w14:paraId="1A8C0556" w14:textId="77777777" w:rsidR="000E383F" w:rsidRPr="00215383" w:rsidRDefault="000E383F" w:rsidP="00A863D0">
      <w:pPr>
        <w:numPr>
          <w:ilvl w:val="0"/>
          <w:numId w:val="45"/>
        </w:numPr>
        <w:spacing w:after="40" w:line="420" w:lineRule="exact"/>
        <w:ind w:left="851" w:hanging="425"/>
        <w:contextualSpacing/>
        <w:jc w:val="both"/>
        <w:rPr>
          <w:rFonts w:ascii="Times New Roman" w:hAnsi="Times New Roman" w:cs="Times New Roman"/>
          <w:kern w:val="2"/>
          <w:sz w:val="24"/>
          <w:szCs w:val="24"/>
        </w:rPr>
      </w:pPr>
      <w:r w:rsidRPr="00215383">
        <w:rPr>
          <w:rFonts w:ascii="Times New Roman" w:hAnsi="Times New Roman" w:cs="Times New Roman"/>
          <w:kern w:val="2"/>
          <w:sz w:val="24"/>
          <w:szCs w:val="24"/>
          <w:u w:val="single"/>
        </w:rPr>
        <w:t xml:space="preserve">Responsabile della Funzione di </w:t>
      </w:r>
      <w:r w:rsidRPr="00215383">
        <w:rPr>
          <w:rFonts w:ascii="Times New Roman" w:hAnsi="Times New Roman" w:cs="Times New Roman"/>
          <w:i/>
          <w:kern w:val="2"/>
          <w:sz w:val="24"/>
          <w:szCs w:val="24"/>
          <w:u w:val="single"/>
        </w:rPr>
        <w:t>Compliance</w:t>
      </w:r>
      <w:r w:rsidRPr="00215383">
        <w:rPr>
          <w:rFonts w:ascii="Times New Roman" w:hAnsi="Times New Roman" w:cs="Times New Roman"/>
          <w:kern w:val="2"/>
          <w:sz w:val="24"/>
          <w:szCs w:val="24"/>
          <w:u w:val="single"/>
        </w:rPr>
        <w:t xml:space="preserve"> e Antiriciclaggio</w:t>
      </w:r>
      <w:r w:rsidRPr="00215383">
        <w:rPr>
          <w:rFonts w:ascii="Times New Roman" w:hAnsi="Times New Roman" w:cs="Times New Roman"/>
          <w:kern w:val="2"/>
          <w:sz w:val="24"/>
          <w:szCs w:val="24"/>
        </w:rPr>
        <w:t xml:space="preserve">, conferendo alla stessa anche </w:t>
      </w:r>
      <w:r w:rsidRPr="00215383">
        <w:rPr>
          <w:rFonts w:ascii="Times New Roman" w:hAnsi="Times New Roman" w:cs="Times New Roman"/>
          <w:kern w:val="2"/>
          <w:sz w:val="24"/>
          <w:szCs w:val="24"/>
          <w:u w:val="single"/>
        </w:rPr>
        <w:t>delega per la segnalazione delle operazioni sospette (c.d. “SOS”)</w:t>
      </w:r>
      <w:r w:rsidRPr="00215383">
        <w:rPr>
          <w:rFonts w:ascii="Times New Roman" w:hAnsi="Times New Roman" w:cs="Times New Roman"/>
          <w:kern w:val="2"/>
          <w:sz w:val="24"/>
          <w:szCs w:val="24"/>
        </w:rPr>
        <w:t xml:space="preserve">. Al delegato vengono pertanto conferiti, in particolare, i seguenti poteri, da </w:t>
      </w:r>
      <w:r w:rsidRPr="00215383">
        <w:rPr>
          <w:rFonts w:ascii="Times New Roman" w:hAnsi="Times New Roman" w:cs="Times New Roman"/>
          <w:kern w:val="2"/>
          <w:sz w:val="24"/>
          <w:szCs w:val="24"/>
        </w:rPr>
        <w:lastRenderedPageBreak/>
        <w:t xml:space="preserve">esercitare in base anche alle procedure organizzative interne (PO 13- Antiriciclaggio): </w:t>
      </w:r>
    </w:p>
    <w:p w14:paraId="08B56C84" w14:textId="77777777" w:rsidR="000E383F" w:rsidRPr="00215383" w:rsidRDefault="000E383F" w:rsidP="00A863D0">
      <w:pPr>
        <w:numPr>
          <w:ilvl w:val="0"/>
          <w:numId w:val="48"/>
        </w:numPr>
        <w:spacing w:after="40" w:line="420" w:lineRule="exact"/>
        <w:ind w:left="1276" w:hanging="425"/>
        <w:contextualSpacing/>
        <w:jc w:val="both"/>
        <w:rPr>
          <w:rFonts w:ascii="Times New Roman" w:hAnsi="Times New Roman" w:cs="Times New Roman"/>
          <w:kern w:val="2"/>
          <w:sz w:val="24"/>
          <w:szCs w:val="24"/>
        </w:rPr>
      </w:pPr>
      <w:r w:rsidRPr="00215383">
        <w:rPr>
          <w:rFonts w:ascii="Times New Roman" w:hAnsi="Times New Roman" w:cs="Times New Roman"/>
          <w:kern w:val="2"/>
          <w:sz w:val="24"/>
          <w:szCs w:val="24"/>
        </w:rPr>
        <w:t xml:space="preserve">valutare, alla luce di tutti gli elementi disponibili, le operazioni sospette comunicate dal responsabile di Direzione/funzione o di altro punto operativo o unità organizzativa o struttura competente alla gestione concreta dei rapporti con la clientela (cd. primo livello); </w:t>
      </w:r>
    </w:p>
    <w:p w14:paraId="3310C73D" w14:textId="77777777" w:rsidR="000E383F" w:rsidRPr="00215383" w:rsidRDefault="000E383F" w:rsidP="00A863D0">
      <w:pPr>
        <w:numPr>
          <w:ilvl w:val="0"/>
          <w:numId w:val="48"/>
        </w:numPr>
        <w:spacing w:after="40" w:line="420" w:lineRule="exact"/>
        <w:ind w:left="1276" w:hanging="425"/>
        <w:contextualSpacing/>
        <w:jc w:val="both"/>
        <w:rPr>
          <w:rFonts w:ascii="Times New Roman" w:hAnsi="Times New Roman" w:cs="Times New Roman"/>
          <w:kern w:val="2"/>
          <w:sz w:val="24"/>
          <w:szCs w:val="24"/>
        </w:rPr>
      </w:pPr>
      <w:r w:rsidRPr="00215383">
        <w:rPr>
          <w:rFonts w:ascii="Times New Roman" w:hAnsi="Times New Roman" w:cs="Times New Roman"/>
          <w:kern w:val="2"/>
          <w:sz w:val="24"/>
          <w:szCs w:val="24"/>
        </w:rPr>
        <w:t xml:space="preserve">valutare, alla luce di tutti gli elementi disponibili, le operazioni sospette di cui sia altrimenti venuto a conoscenza nell’ambito della propria attività; </w:t>
      </w:r>
    </w:p>
    <w:p w14:paraId="25B84D59" w14:textId="77777777" w:rsidR="000E383F" w:rsidRPr="00215383" w:rsidRDefault="000E383F" w:rsidP="00A863D0">
      <w:pPr>
        <w:numPr>
          <w:ilvl w:val="0"/>
          <w:numId w:val="48"/>
        </w:numPr>
        <w:spacing w:after="40" w:line="420" w:lineRule="exact"/>
        <w:ind w:left="1276" w:hanging="425"/>
        <w:contextualSpacing/>
        <w:jc w:val="both"/>
        <w:rPr>
          <w:rFonts w:ascii="Times New Roman" w:hAnsi="Times New Roman" w:cs="Times New Roman"/>
          <w:kern w:val="2"/>
          <w:sz w:val="24"/>
          <w:szCs w:val="24"/>
        </w:rPr>
      </w:pPr>
      <w:r w:rsidRPr="00215383">
        <w:rPr>
          <w:rFonts w:ascii="Times New Roman" w:hAnsi="Times New Roman" w:cs="Times New Roman"/>
          <w:kern w:val="2"/>
          <w:sz w:val="24"/>
          <w:szCs w:val="24"/>
        </w:rPr>
        <w:t xml:space="preserve">trasmettere alla UIF le segnalazioni ritenute fondate, omettendo l’indicazione dei nominativi dei soggetti coinvolti nella procedura di segnalazione dell’operazione; </w:t>
      </w:r>
    </w:p>
    <w:p w14:paraId="2A7C0F2C" w14:textId="024BEAEA" w:rsidR="000E383F" w:rsidRPr="00215383" w:rsidRDefault="000E383F" w:rsidP="00A863D0">
      <w:pPr>
        <w:numPr>
          <w:ilvl w:val="0"/>
          <w:numId w:val="48"/>
        </w:numPr>
        <w:spacing w:after="40" w:line="420" w:lineRule="exact"/>
        <w:ind w:left="1276" w:hanging="425"/>
        <w:contextualSpacing/>
        <w:jc w:val="both"/>
        <w:rPr>
          <w:rFonts w:ascii="Times New Roman" w:hAnsi="Times New Roman" w:cs="Times New Roman"/>
          <w:kern w:val="2"/>
          <w:sz w:val="24"/>
          <w:szCs w:val="24"/>
        </w:rPr>
      </w:pPr>
      <w:r w:rsidRPr="00215383">
        <w:rPr>
          <w:rFonts w:ascii="Times New Roman" w:hAnsi="Times New Roman" w:cs="Times New Roman"/>
          <w:kern w:val="2"/>
          <w:sz w:val="24"/>
          <w:szCs w:val="24"/>
        </w:rPr>
        <w:t>mantenere evidenza delle valutazioni effettuate nell’ambito della procedura, anche in caso di mancato invio della segnalazione alla UIF</w:t>
      </w:r>
      <w:r w:rsidR="00167CD8" w:rsidRPr="00215383">
        <w:rPr>
          <w:rFonts w:ascii="Times New Roman" w:hAnsi="Times New Roman" w:cs="Times New Roman"/>
          <w:kern w:val="2"/>
          <w:sz w:val="24"/>
          <w:szCs w:val="24"/>
        </w:rPr>
        <w:t>;</w:t>
      </w:r>
    </w:p>
    <w:p w14:paraId="745EDB88" w14:textId="77777777" w:rsidR="000E383F" w:rsidRPr="00215383" w:rsidRDefault="000E383F" w:rsidP="00A863D0">
      <w:pPr>
        <w:numPr>
          <w:ilvl w:val="0"/>
          <w:numId w:val="45"/>
        </w:numPr>
        <w:spacing w:after="40" w:line="420" w:lineRule="exact"/>
        <w:ind w:left="851" w:hanging="425"/>
        <w:contextualSpacing/>
        <w:jc w:val="both"/>
        <w:rPr>
          <w:rFonts w:ascii="Times New Roman" w:hAnsi="Times New Roman" w:cs="Times New Roman"/>
          <w:kern w:val="2"/>
          <w:sz w:val="24"/>
          <w:szCs w:val="24"/>
        </w:rPr>
      </w:pPr>
      <w:r w:rsidRPr="00215383">
        <w:rPr>
          <w:rFonts w:ascii="Times New Roman" w:hAnsi="Times New Roman" w:cs="Times New Roman"/>
          <w:kern w:val="2"/>
          <w:sz w:val="24"/>
          <w:szCs w:val="24"/>
          <w:u w:val="single"/>
        </w:rPr>
        <w:t>Responsabile del trattamento dei dati personali (</w:t>
      </w:r>
      <w:r w:rsidRPr="00215383">
        <w:rPr>
          <w:rFonts w:ascii="Times New Roman" w:hAnsi="Times New Roman" w:cs="Times New Roman"/>
          <w:i/>
          <w:kern w:val="2"/>
          <w:sz w:val="24"/>
          <w:szCs w:val="24"/>
          <w:u w:val="single"/>
        </w:rPr>
        <w:t xml:space="preserve">Data </w:t>
      </w:r>
      <w:proofErr w:type="spellStart"/>
      <w:r w:rsidRPr="00215383">
        <w:rPr>
          <w:rFonts w:ascii="Times New Roman" w:hAnsi="Times New Roman" w:cs="Times New Roman"/>
          <w:i/>
          <w:kern w:val="2"/>
          <w:sz w:val="24"/>
          <w:szCs w:val="24"/>
          <w:u w:val="single"/>
        </w:rPr>
        <w:t>Protection</w:t>
      </w:r>
      <w:proofErr w:type="spellEnd"/>
      <w:r w:rsidRPr="00215383">
        <w:rPr>
          <w:rFonts w:ascii="Times New Roman" w:hAnsi="Times New Roman" w:cs="Times New Roman"/>
          <w:i/>
          <w:kern w:val="2"/>
          <w:sz w:val="24"/>
          <w:szCs w:val="24"/>
          <w:u w:val="single"/>
        </w:rPr>
        <w:t xml:space="preserve"> </w:t>
      </w:r>
      <w:proofErr w:type="spellStart"/>
      <w:r w:rsidRPr="00215383">
        <w:rPr>
          <w:rFonts w:ascii="Times New Roman" w:hAnsi="Times New Roman" w:cs="Times New Roman"/>
          <w:i/>
          <w:kern w:val="2"/>
          <w:sz w:val="24"/>
          <w:szCs w:val="24"/>
          <w:u w:val="single"/>
        </w:rPr>
        <w:t>Officer</w:t>
      </w:r>
      <w:proofErr w:type="spellEnd"/>
      <w:r w:rsidRPr="00215383">
        <w:rPr>
          <w:rFonts w:ascii="Times New Roman" w:hAnsi="Times New Roman" w:cs="Times New Roman"/>
          <w:kern w:val="2"/>
          <w:sz w:val="24"/>
          <w:szCs w:val="24"/>
          <w:u w:val="single"/>
        </w:rPr>
        <w:t xml:space="preserve"> - DPO)</w:t>
      </w:r>
      <w:r w:rsidRPr="00215383">
        <w:rPr>
          <w:rFonts w:ascii="Times New Roman" w:hAnsi="Times New Roman" w:cs="Times New Roman"/>
          <w:kern w:val="2"/>
          <w:sz w:val="24"/>
          <w:szCs w:val="24"/>
        </w:rPr>
        <w:t xml:space="preserve">; </w:t>
      </w:r>
    </w:p>
    <w:p w14:paraId="7618D45C" w14:textId="77777777" w:rsidR="000E383F" w:rsidRPr="00215383" w:rsidRDefault="000E383F" w:rsidP="00A863D0">
      <w:pPr>
        <w:spacing w:after="40" w:line="420" w:lineRule="exact"/>
        <w:contextualSpacing/>
        <w:jc w:val="both"/>
        <w:rPr>
          <w:rFonts w:ascii="Times New Roman" w:hAnsi="Times New Roman" w:cs="Times New Roman"/>
          <w:kern w:val="2"/>
          <w:sz w:val="24"/>
          <w:szCs w:val="24"/>
        </w:rPr>
      </w:pPr>
      <w:r w:rsidRPr="00215383">
        <w:rPr>
          <w:rFonts w:ascii="Times New Roman" w:hAnsi="Times New Roman" w:cs="Times New Roman"/>
          <w:kern w:val="2"/>
          <w:sz w:val="24"/>
          <w:szCs w:val="24"/>
        </w:rPr>
        <w:t>il tutto, con presa di servizio a decorrere dal 13 dicembre 2021;</w:t>
      </w:r>
    </w:p>
    <w:p w14:paraId="3197B340" w14:textId="77777777" w:rsidR="000E383F" w:rsidRPr="00215383" w:rsidRDefault="000E383F" w:rsidP="00A863D0">
      <w:pPr>
        <w:numPr>
          <w:ilvl w:val="0"/>
          <w:numId w:val="47"/>
        </w:numPr>
        <w:spacing w:after="40" w:line="420" w:lineRule="exact"/>
        <w:contextualSpacing/>
        <w:jc w:val="both"/>
        <w:rPr>
          <w:rFonts w:ascii="Times New Roman" w:hAnsi="Times New Roman" w:cs="Times New Roman"/>
          <w:kern w:val="2"/>
          <w:sz w:val="24"/>
          <w:szCs w:val="24"/>
        </w:rPr>
      </w:pPr>
      <w:r w:rsidRPr="00215383">
        <w:rPr>
          <w:rFonts w:ascii="Times New Roman" w:hAnsi="Times New Roman" w:cs="Times New Roman"/>
          <w:kern w:val="2"/>
          <w:sz w:val="24"/>
          <w:szCs w:val="24"/>
        </w:rPr>
        <w:t>di affidare alla dott.ssa Baruffaldi, ai fini dell’esercizio delle funzioni di cui sopra, le prerogative e i compiti previsti dalla normativa di riferimento e dalle procedure interne della SGR;</w:t>
      </w:r>
    </w:p>
    <w:p w14:paraId="23C47266" w14:textId="77777777" w:rsidR="000E383F" w:rsidRPr="00215383" w:rsidRDefault="000E383F" w:rsidP="00A863D0">
      <w:pPr>
        <w:numPr>
          <w:ilvl w:val="0"/>
          <w:numId w:val="47"/>
        </w:numPr>
        <w:spacing w:after="40" w:line="420" w:lineRule="exact"/>
        <w:contextualSpacing/>
        <w:jc w:val="both"/>
        <w:rPr>
          <w:rFonts w:ascii="Times New Roman" w:hAnsi="Times New Roman" w:cs="Times New Roman"/>
          <w:kern w:val="2"/>
          <w:sz w:val="24"/>
          <w:szCs w:val="24"/>
        </w:rPr>
      </w:pPr>
      <w:r w:rsidRPr="00215383">
        <w:rPr>
          <w:rFonts w:ascii="Times New Roman" w:hAnsi="Times New Roman" w:cs="Times New Roman"/>
          <w:kern w:val="2"/>
          <w:sz w:val="24"/>
          <w:szCs w:val="24"/>
        </w:rPr>
        <w:t xml:space="preserve">di disporre inoltre, con specifico riferimento alla nomina a </w:t>
      </w:r>
      <w:r w:rsidRPr="00215383">
        <w:rPr>
          <w:rFonts w:ascii="Times New Roman" w:hAnsi="Times New Roman" w:cs="Times New Roman"/>
          <w:i/>
          <w:kern w:val="2"/>
          <w:sz w:val="24"/>
          <w:szCs w:val="24"/>
        </w:rPr>
        <w:t xml:space="preserve">Data </w:t>
      </w:r>
      <w:proofErr w:type="spellStart"/>
      <w:r w:rsidRPr="00215383">
        <w:rPr>
          <w:rFonts w:ascii="Times New Roman" w:hAnsi="Times New Roman" w:cs="Times New Roman"/>
          <w:i/>
          <w:kern w:val="2"/>
          <w:sz w:val="24"/>
          <w:szCs w:val="24"/>
        </w:rPr>
        <w:t>Protection</w:t>
      </w:r>
      <w:proofErr w:type="spellEnd"/>
      <w:r w:rsidRPr="00215383">
        <w:rPr>
          <w:rFonts w:ascii="Times New Roman" w:hAnsi="Times New Roman" w:cs="Times New Roman"/>
          <w:i/>
          <w:kern w:val="2"/>
          <w:sz w:val="24"/>
          <w:szCs w:val="24"/>
        </w:rPr>
        <w:t xml:space="preserve"> </w:t>
      </w:r>
      <w:proofErr w:type="spellStart"/>
      <w:r w:rsidRPr="00215383">
        <w:rPr>
          <w:rFonts w:ascii="Times New Roman" w:hAnsi="Times New Roman" w:cs="Times New Roman"/>
          <w:i/>
          <w:kern w:val="2"/>
          <w:sz w:val="24"/>
          <w:szCs w:val="24"/>
        </w:rPr>
        <w:t>Officer</w:t>
      </w:r>
      <w:proofErr w:type="spellEnd"/>
      <w:r w:rsidRPr="00215383">
        <w:rPr>
          <w:rFonts w:ascii="Times New Roman" w:hAnsi="Times New Roman" w:cs="Times New Roman"/>
          <w:kern w:val="2"/>
          <w:sz w:val="24"/>
          <w:szCs w:val="24"/>
        </w:rPr>
        <w:t>, che al DPO così nominato spettino i seguenti compiti, come di tempo in tempo modificati e/o integrati ai sensi della normativa vigente in materia di trattamento dei dati personali e alla procedura interna PO 09 (“</w:t>
      </w:r>
      <w:r w:rsidRPr="00215383">
        <w:rPr>
          <w:rFonts w:ascii="Times New Roman" w:hAnsi="Times New Roman" w:cs="Times New Roman"/>
          <w:i/>
          <w:kern w:val="2"/>
          <w:sz w:val="24"/>
          <w:szCs w:val="24"/>
        </w:rPr>
        <w:t>Linee guida adempimenti protezione dati personali</w:t>
      </w:r>
      <w:r w:rsidRPr="00215383">
        <w:rPr>
          <w:rFonts w:ascii="Times New Roman" w:hAnsi="Times New Roman" w:cs="Times New Roman"/>
          <w:kern w:val="2"/>
          <w:sz w:val="24"/>
          <w:szCs w:val="24"/>
        </w:rPr>
        <w:t>”, la “</w:t>
      </w:r>
      <w:r w:rsidRPr="00215383">
        <w:rPr>
          <w:rFonts w:ascii="Times New Roman" w:hAnsi="Times New Roman" w:cs="Times New Roman"/>
          <w:b/>
          <w:kern w:val="2"/>
          <w:sz w:val="24"/>
          <w:szCs w:val="24"/>
        </w:rPr>
        <w:t>Procedura</w:t>
      </w:r>
      <w:r w:rsidRPr="00215383">
        <w:rPr>
          <w:rFonts w:ascii="Times New Roman" w:hAnsi="Times New Roman" w:cs="Times New Roman"/>
          <w:kern w:val="2"/>
          <w:sz w:val="24"/>
          <w:szCs w:val="24"/>
        </w:rPr>
        <w:t>”):</w:t>
      </w:r>
    </w:p>
    <w:p w14:paraId="426565DB" w14:textId="77777777" w:rsidR="000E383F" w:rsidRPr="00215383" w:rsidRDefault="000E383F" w:rsidP="00A863D0">
      <w:pPr>
        <w:numPr>
          <w:ilvl w:val="0"/>
          <w:numId w:val="46"/>
        </w:numPr>
        <w:spacing w:after="40" w:line="420" w:lineRule="exact"/>
        <w:ind w:left="1418" w:hanging="425"/>
        <w:contextualSpacing/>
        <w:jc w:val="both"/>
        <w:rPr>
          <w:rFonts w:ascii="Times New Roman" w:hAnsi="Times New Roman" w:cs="Times New Roman"/>
          <w:kern w:val="2"/>
          <w:sz w:val="24"/>
          <w:szCs w:val="24"/>
        </w:rPr>
      </w:pPr>
      <w:r w:rsidRPr="00215383">
        <w:rPr>
          <w:rFonts w:ascii="Times New Roman" w:hAnsi="Times New Roman" w:cs="Times New Roman"/>
          <w:kern w:val="2"/>
          <w:sz w:val="24"/>
          <w:szCs w:val="24"/>
        </w:rPr>
        <w:t>informare e fornire consulenza al Titolare o al responsabile del trattamento nonché agli incaricati che eseguono il trattamento in merito agli obblighi derivanti dal Regolamento 2016/679/UE del Parlamento Europeo e del Consiglio del 27 aprile 2016 (il “</w:t>
      </w:r>
      <w:r w:rsidRPr="00215383">
        <w:rPr>
          <w:rFonts w:ascii="Times New Roman" w:hAnsi="Times New Roman" w:cs="Times New Roman"/>
          <w:b/>
          <w:kern w:val="2"/>
          <w:sz w:val="24"/>
          <w:szCs w:val="24"/>
        </w:rPr>
        <w:t>Regolamento Privacy</w:t>
      </w:r>
      <w:r w:rsidRPr="00215383">
        <w:rPr>
          <w:rFonts w:ascii="Times New Roman" w:hAnsi="Times New Roman" w:cs="Times New Roman"/>
          <w:kern w:val="2"/>
          <w:sz w:val="24"/>
          <w:szCs w:val="24"/>
        </w:rPr>
        <w:t>”) e dalla Procedura, nonché da altre disposizioni dell'Unione o degli Stati membri relative alla protezione dei dati;</w:t>
      </w:r>
    </w:p>
    <w:p w14:paraId="4701623E" w14:textId="77777777" w:rsidR="000E383F" w:rsidRPr="00215383" w:rsidRDefault="000E383F" w:rsidP="00A863D0">
      <w:pPr>
        <w:numPr>
          <w:ilvl w:val="0"/>
          <w:numId w:val="46"/>
        </w:numPr>
        <w:spacing w:after="40" w:line="420" w:lineRule="exact"/>
        <w:ind w:left="1418" w:hanging="425"/>
        <w:contextualSpacing/>
        <w:jc w:val="both"/>
        <w:rPr>
          <w:rFonts w:ascii="Times New Roman" w:hAnsi="Times New Roman" w:cs="Times New Roman"/>
          <w:kern w:val="2"/>
          <w:sz w:val="24"/>
          <w:szCs w:val="24"/>
        </w:rPr>
      </w:pPr>
      <w:r w:rsidRPr="00215383">
        <w:rPr>
          <w:rFonts w:ascii="Times New Roman" w:hAnsi="Times New Roman" w:cs="Times New Roman"/>
          <w:kern w:val="2"/>
          <w:sz w:val="24"/>
          <w:szCs w:val="24"/>
        </w:rPr>
        <w:t xml:space="preserve">sorvegliare l'osservanza del Regolamento Privacy, di altre disposizioni dell'Unione o degli Stati membri relative alla protezione dei dati nonché </w:t>
      </w:r>
      <w:r w:rsidRPr="00215383">
        <w:rPr>
          <w:rFonts w:ascii="Times New Roman" w:hAnsi="Times New Roman" w:cs="Times New Roman"/>
          <w:kern w:val="2"/>
          <w:sz w:val="24"/>
          <w:szCs w:val="24"/>
        </w:rPr>
        <w:lastRenderedPageBreak/>
        <w:t>delle politiche del Titolare o del responsabile del trattamento in materia di protezione dei dati personali, compresi l'attribuzione delle responsabilità, la sensibilizzazione e la formazione del personale che partecipa ai trattamenti e alle connesse attività di controllo;</w:t>
      </w:r>
    </w:p>
    <w:p w14:paraId="1B22BCA4" w14:textId="77777777" w:rsidR="000E383F" w:rsidRPr="00215383" w:rsidRDefault="000E383F" w:rsidP="00A863D0">
      <w:pPr>
        <w:numPr>
          <w:ilvl w:val="0"/>
          <w:numId w:val="46"/>
        </w:numPr>
        <w:spacing w:after="40" w:line="420" w:lineRule="exact"/>
        <w:ind w:left="1418" w:hanging="425"/>
        <w:contextualSpacing/>
        <w:jc w:val="both"/>
        <w:rPr>
          <w:rFonts w:ascii="Times New Roman" w:hAnsi="Times New Roman" w:cs="Times New Roman"/>
          <w:kern w:val="2"/>
          <w:sz w:val="24"/>
          <w:szCs w:val="24"/>
        </w:rPr>
      </w:pPr>
      <w:r w:rsidRPr="00215383">
        <w:rPr>
          <w:rFonts w:ascii="Times New Roman" w:hAnsi="Times New Roman" w:cs="Times New Roman"/>
          <w:kern w:val="2"/>
          <w:sz w:val="24"/>
          <w:szCs w:val="24"/>
        </w:rPr>
        <w:t>fornire, ove richiesto, un parere in merito alla valutazione d'impatto sulla protezione dei dati e sorvegliarne lo svolgimento ai sensi dell'articolo 35 del Regolamento Privacy;</w:t>
      </w:r>
    </w:p>
    <w:p w14:paraId="1EABAA6F" w14:textId="77777777" w:rsidR="000E383F" w:rsidRPr="00215383" w:rsidRDefault="000E383F" w:rsidP="00A863D0">
      <w:pPr>
        <w:numPr>
          <w:ilvl w:val="0"/>
          <w:numId w:val="46"/>
        </w:numPr>
        <w:spacing w:after="40" w:line="420" w:lineRule="exact"/>
        <w:ind w:left="1418" w:hanging="425"/>
        <w:contextualSpacing/>
        <w:jc w:val="both"/>
        <w:rPr>
          <w:rFonts w:ascii="Times New Roman" w:hAnsi="Times New Roman" w:cs="Times New Roman"/>
          <w:kern w:val="2"/>
          <w:sz w:val="24"/>
          <w:szCs w:val="24"/>
        </w:rPr>
      </w:pPr>
      <w:r w:rsidRPr="00215383">
        <w:rPr>
          <w:rFonts w:ascii="Times New Roman" w:hAnsi="Times New Roman" w:cs="Times New Roman"/>
          <w:kern w:val="2"/>
          <w:sz w:val="24"/>
          <w:szCs w:val="24"/>
        </w:rPr>
        <w:t>cooperare con l'autorità di controllo;</w:t>
      </w:r>
    </w:p>
    <w:p w14:paraId="3AB62969" w14:textId="77777777" w:rsidR="000E383F" w:rsidRPr="00215383" w:rsidRDefault="000E383F" w:rsidP="00A863D0">
      <w:pPr>
        <w:numPr>
          <w:ilvl w:val="0"/>
          <w:numId w:val="46"/>
        </w:numPr>
        <w:spacing w:after="40" w:line="420" w:lineRule="exact"/>
        <w:ind w:left="1418" w:hanging="425"/>
        <w:contextualSpacing/>
        <w:jc w:val="both"/>
        <w:rPr>
          <w:rFonts w:ascii="Times New Roman" w:hAnsi="Times New Roman" w:cs="Times New Roman"/>
          <w:kern w:val="2"/>
          <w:sz w:val="24"/>
          <w:szCs w:val="24"/>
        </w:rPr>
      </w:pPr>
      <w:r w:rsidRPr="00215383">
        <w:rPr>
          <w:rFonts w:ascii="Times New Roman" w:hAnsi="Times New Roman" w:cs="Times New Roman"/>
          <w:kern w:val="2"/>
          <w:sz w:val="24"/>
          <w:szCs w:val="24"/>
        </w:rPr>
        <w:t>fungere da punto di contatto per l'autorità di controllo per questioni connesse al trattamento, tra cui - ove richiesta - la consultazione preventiva di cui all'articolo 36 del Regolamento Privacy, ed effettuare, se del caso, consultazioni relativamente a qualunque altra questione;</w:t>
      </w:r>
    </w:p>
    <w:p w14:paraId="795F66C0" w14:textId="77777777" w:rsidR="000E383F" w:rsidRPr="00215383" w:rsidRDefault="000E383F" w:rsidP="00A863D0">
      <w:pPr>
        <w:numPr>
          <w:ilvl w:val="0"/>
          <w:numId w:val="47"/>
        </w:numPr>
        <w:spacing w:after="40" w:line="420" w:lineRule="exact"/>
        <w:contextualSpacing/>
        <w:jc w:val="both"/>
        <w:rPr>
          <w:rFonts w:ascii="Times New Roman" w:hAnsi="Times New Roman" w:cs="Times New Roman"/>
          <w:kern w:val="2"/>
          <w:sz w:val="24"/>
          <w:szCs w:val="24"/>
        </w:rPr>
      </w:pPr>
      <w:r w:rsidRPr="00215383">
        <w:rPr>
          <w:rFonts w:ascii="Times New Roman" w:hAnsi="Times New Roman" w:cs="Times New Roman"/>
          <w:kern w:val="2"/>
          <w:sz w:val="24"/>
          <w:szCs w:val="24"/>
        </w:rPr>
        <w:t xml:space="preserve">di disporre altresì che, coerentemente con l’assetto normativo, delle procedure interne e dell’organigramma vigente, la responsabile delle suddette funzioni venga collocata in posizione gerarchico-funzionale adeguata, </w:t>
      </w:r>
      <w:proofErr w:type="gramStart"/>
      <w:r w:rsidRPr="00215383">
        <w:rPr>
          <w:rFonts w:ascii="Times New Roman" w:hAnsi="Times New Roman" w:cs="Times New Roman"/>
          <w:kern w:val="2"/>
          <w:sz w:val="24"/>
          <w:szCs w:val="24"/>
        </w:rPr>
        <w:t>a</w:t>
      </w:r>
      <w:proofErr w:type="gramEnd"/>
      <w:r w:rsidRPr="00215383">
        <w:rPr>
          <w:rFonts w:ascii="Times New Roman" w:hAnsi="Times New Roman" w:cs="Times New Roman"/>
          <w:kern w:val="2"/>
          <w:sz w:val="24"/>
          <w:szCs w:val="24"/>
        </w:rPr>
        <w:t xml:space="preserve"> riporto del Consiglio di Amministrazione, e non abbia responsabilità dirette di aree operative né sia gerarchicamente dipendente da soggetti responsabili di queste aree;</w:t>
      </w:r>
    </w:p>
    <w:p w14:paraId="5BF5CA23" w14:textId="6BCF993E" w:rsidR="000E383F" w:rsidRPr="00215383" w:rsidRDefault="000E383F" w:rsidP="00A863D0">
      <w:pPr>
        <w:numPr>
          <w:ilvl w:val="0"/>
          <w:numId w:val="47"/>
        </w:numPr>
        <w:spacing w:after="40" w:line="420" w:lineRule="exact"/>
        <w:contextualSpacing/>
        <w:jc w:val="both"/>
        <w:rPr>
          <w:rFonts w:ascii="Times New Roman" w:hAnsi="Times New Roman" w:cs="Times New Roman"/>
          <w:kern w:val="2"/>
          <w:sz w:val="24"/>
          <w:szCs w:val="24"/>
        </w:rPr>
      </w:pPr>
      <w:r w:rsidRPr="00215383">
        <w:rPr>
          <w:rFonts w:ascii="Times New Roman" w:hAnsi="Times New Roman" w:cs="Times New Roman"/>
          <w:kern w:val="2"/>
          <w:sz w:val="24"/>
          <w:szCs w:val="24"/>
        </w:rPr>
        <w:t xml:space="preserve">di conferire mandato all’Amministratore Delegato di procedere all’assunzione della dott.ssa Baruffaldi alle condizioni sopra rappresentate, </w:t>
      </w:r>
      <w:proofErr w:type="gramStart"/>
      <w:r w:rsidRPr="00215383">
        <w:rPr>
          <w:rFonts w:ascii="Times New Roman" w:hAnsi="Times New Roman" w:cs="Times New Roman"/>
          <w:kern w:val="2"/>
          <w:sz w:val="24"/>
          <w:szCs w:val="24"/>
        </w:rPr>
        <w:t>ponendo in essere</w:t>
      </w:r>
      <w:proofErr w:type="gramEnd"/>
      <w:r w:rsidRPr="00215383">
        <w:rPr>
          <w:rFonts w:ascii="Times New Roman" w:hAnsi="Times New Roman" w:cs="Times New Roman"/>
          <w:kern w:val="2"/>
          <w:sz w:val="24"/>
          <w:szCs w:val="24"/>
        </w:rPr>
        <w:t xml:space="preserve"> tutti i necessari adempimenti inerenti e conseguenti all’assunzione e alla nomina nelle funzioni e ruoli conferitile.</w:t>
      </w:r>
    </w:p>
    <w:p w14:paraId="5955793B" w14:textId="340A8BDA" w:rsidR="007206B7" w:rsidRPr="007206B7" w:rsidRDefault="007206B7" w:rsidP="007206B7">
      <w:pPr>
        <w:spacing w:after="40" w:line="420" w:lineRule="exact"/>
        <w:ind w:left="284" w:hanging="284"/>
        <w:contextualSpacing/>
        <w:jc w:val="center"/>
        <w:rPr>
          <w:rFonts w:ascii="Times New Roman" w:eastAsia="Times New Roman" w:hAnsi="Times New Roman" w:cs="Times New Roman"/>
          <w:b/>
          <w:bCs/>
          <w:i/>
          <w:iCs/>
          <w:sz w:val="24"/>
          <w:szCs w:val="24"/>
        </w:rPr>
      </w:pPr>
      <w:r w:rsidRPr="007206B7">
        <w:rPr>
          <w:rFonts w:ascii="Times New Roman" w:eastAsia="Times New Roman" w:hAnsi="Times New Roman" w:cs="Times New Roman"/>
          <w:b/>
          <w:bCs/>
          <w:i/>
          <w:iCs/>
          <w:sz w:val="24"/>
          <w:szCs w:val="24"/>
        </w:rPr>
        <w:t>Omissis</w:t>
      </w:r>
    </w:p>
    <w:p w14:paraId="67A019BF" w14:textId="42F8AEC4" w:rsidR="00DC01D3" w:rsidRPr="00215383" w:rsidRDefault="00205C3D" w:rsidP="00A863D0">
      <w:pPr>
        <w:spacing w:after="40" w:line="420" w:lineRule="exact"/>
        <w:ind w:left="284" w:hanging="284"/>
        <w:contextualSpacing/>
        <w:jc w:val="both"/>
        <w:rPr>
          <w:rFonts w:ascii="Times New Roman" w:hAnsi="Times New Roman" w:cs="Times New Roman"/>
          <w:b/>
          <w:bCs/>
          <w:kern w:val="2"/>
          <w:sz w:val="24"/>
          <w:szCs w:val="24"/>
        </w:rPr>
      </w:pPr>
      <w:r w:rsidRPr="00215383">
        <w:rPr>
          <w:rFonts w:ascii="Times New Roman" w:eastAsia="Times New Roman" w:hAnsi="Times New Roman" w:cs="Times New Roman"/>
          <w:b/>
          <w:bCs/>
          <w:sz w:val="24"/>
          <w:szCs w:val="24"/>
        </w:rPr>
        <w:t xml:space="preserve">12. </w:t>
      </w:r>
      <w:r w:rsidR="00DC01D3" w:rsidRPr="00215383">
        <w:rPr>
          <w:rFonts w:ascii="Times New Roman" w:eastAsia="Times New Roman" w:hAnsi="Times New Roman" w:cs="Times New Roman"/>
          <w:b/>
          <w:bCs/>
          <w:sz w:val="24"/>
          <w:szCs w:val="24"/>
        </w:rPr>
        <w:t>Varie ed eventuali</w:t>
      </w:r>
    </w:p>
    <w:p w14:paraId="3A4B530D" w14:textId="7FF4923E" w:rsidR="005654C8" w:rsidRPr="00215383" w:rsidRDefault="005654C8" w:rsidP="00A863D0">
      <w:pPr>
        <w:widowControl w:val="0"/>
        <w:spacing w:after="40" w:line="420" w:lineRule="exact"/>
        <w:contextualSpacing/>
        <w:jc w:val="both"/>
        <w:rPr>
          <w:rFonts w:ascii="Times New Roman" w:hAnsi="Times New Roman"/>
          <w:kern w:val="2"/>
          <w:sz w:val="24"/>
          <w:szCs w:val="24"/>
        </w:rPr>
      </w:pPr>
      <w:r w:rsidRPr="00215383">
        <w:rPr>
          <w:rFonts w:ascii="Times New Roman" w:hAnsi="Times New Roman" w:cs="Times New Roman"/>
          <w:kern w:val="2"/>
          <w:sz w:val="24"/>
          <w:szCs w:val="24"/>
        </w:rPr>
        <w:t>Null’altro essendovi da deliberare e nessuno avendo</w:t>
      </w:r>
      <w:r w:rsidRPr="00215383">
        <w:rPr>
          <w:rFonts w:ascii="Times New Roman" w:hAnsi="Times New Roman" w:cs="Times New Roman"/>
          <w:bCs/>
          <w:sz w:val="24"/>
          <w:szCs w:val="24"/>
        </w:rPr>
        <w:t xml:space="preserve"> richiesto la parola, il Presidente dichiara chiusi i lavori alle ore</w:t>
      </w:r>
      <w:r w:rsidRPr="00215383">
        <w:rPr>
          <w:rFonts w:ascii="Times New Roman" w:hAnsi="Times New Roman"/>
          <w:kern w:val="2"/>
          <w:sz w:val="24"/>
          <w:szCs w:val="24"/>
        </w:rPr>
        <w:t xml:space="preserve"> 17.</w:t>
      </w:r>
      <w:r w:rsidR="0040596C" w:rsidRPr="00215383">
        <w:rPr>
          <w:rFonts w:ascii="Times New Roman" w:hAnsi="Times New Roman"/>
          <w:kern w:val="2"/>
          <w:sz w:val="24"/>
          <w:szCs w:val="24"/>
        </w:rPr>
        <w:t>0</w:t>
      </w:r>
      <w:r w:rsidR="00850262" w:rsidRPr="00215383">
        <w:rPr>
          <w:rFonts w:ascii="Times New Roman" w:hAnsi="Times New Roman"/>
          <w:kern w:val="2"/>
          <w:sz w:val="24"/>
          <w:szCs w:val="24"/>
        </w:rPr>
        <w:t>5</w:t>
      </w:r>
      <w:r w:rsidRPr="00215383">
        <w:rPr>
          <w:rFonts w:ascii="Times New Roman" w:hAnsi="Times New Roman"/>
          <w:kern w:val="2"/>
          <w:sz w:val="24"/>
          <w:szCs w:val="24"/>
        </w:rPr>
        <w:t>.</w:t>
      </w:r>
    </w:p>
    <w:p w14:paraId="76BDFDC0" w14:textId="77777777" w:rsidR="005654C8" w:rsidRPr="00215383" w:rsidRDefault="005654C8" w:rsidP="00A863D0">
      <w:pPr>
        <w:widowControl w:val="0"/>
        <w:spacing w:after="40" w:line="420" w:lineRule="exact"/>
        <w:contextualSpacing/>
        <w:jc w:val="both"/>
        <w:rPr>
          <w:rFonts w:ascii="Times New Roman" w:hAnsi="Times New Roman" w:cs="Times New Roman"/>
          <w:bCs/>
          <w:sz w:val="24"/>
          <w:szCs w:val="24"/>
        </w:rPr>
      </w:pPr>
      <w:r w:rsidRPr="00215383">
        <w:rPr>
          <w:rFonts w:ascii="Times New Roman" w:hAnsi="Times New Roman"/>
          <w:kern w:val="1"/>
          <w:sz w:val="24"/>
          <w:szCs w:val="24"/>
        </w:rPr>
        <w:t>Del che il presente verbale, letto e sottoscritto.</w:t>
      </w:r>
    </w:p>
    <w:tbl>
      <w:tblPr>
        <w:tblStyle w:val="TableNormal1"/>
        <w:tblW w:w="866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332"/>
        <w:gridCol w:w="4332"/>
      </w:tblGrid>
      <w:tr w:rsidR="005654C8" w:rsidRPr="00215383" w14:paraId="4E6BD8CE" w14:textId="77777777" w:rsidTr="00ED768E">
        <w:trPr>
          <w:trHeight w:val="69"/>
          <w:jc w:val="center"/>
        </w:trPr>
        <w:tc>
          <w:tcPr>
            <w:tcW w:w="4332" w:type="dxa"/>
            <w:tcBorders>
              <w:top w:val="nil"/>
              <w:left w:val="nil"/>
              <w:bottom w:val="nil"/>
              <w:right w:val="nil"/>
            </w:tcBorders>
            <w:shd w:val="clear" w:color="auto" w:fill="auto"/>
            <w:tcMar>
              <w:top w:w="80" w:type="dxa"/>
              <w:left w:w="80" w:type="dxa"/>
              <w:bottom w:w="80" w:type="dxa"/>
              <w:right w:w="80" w:type="dxa"/>
            </w:tcMar>
          </w:tcPr>
          <w:p w14:paraId="71BC9B65" w14:textId="77777777" w:rsidR="005654C8" w:rsidRPr="00215383" w:rsidRDefault="005654C8" w:rsidP="00A863D0">
            <w:pPr>
              <w:spacing w:after="40" w:line="420" w:lineRule="exact"/>
              <w:contextualSpacing/>
              <w:jc w:val="center"/>
              <w:rPr>
                <w:rFonts w:ascii="Times New Roman" w:hAnsi="Times New Roman" w:cs="Times New Roman"/>
              </w:rPr>
            </w:pPr>
            <w:r w:rsidRPr="00215383">
              <w:rPr>
                <w:rFonts w:ascii="Times New Roman" w:hAnsi="Times New Roman" w:cs="Times New Roman"/>
                <w:sz w:val="24"/>
                <w:szCs w:val="24"/>
              </w:rPr>
              <w:t>IL SEGRETARIO</w:t>
            </w:r>
          </w:p>
        </w:tc>
        <w:tc>
          <w:tcPr>
            <w:tcW w:w="4332" w:type="dxa"/>
            <w:tcBorders>
              <w:top w:val="nil"/>
              <w:left w:val="nil"/>
              <w:bottom w:val="nil"/>
              <w:right w:val="nil"/>
            </w:tcBorders>
            <w:shd w:val="clear" w:color="auto" w:fill="auto"/>
            <w:tcMar>
              <w:top w:w="80" w:type="dxa"/>
              <w:left w:w="80" w:type="dxa"/>
              <w:bottom w:w="80" w:type="dxa"/>
              <w:right w:w="80" w:type="dxa"/>
            </w:tcMar>
          </w:tcPr>
          <w:p w14:paraId="6BA25A37" w14:textId="77777777" w:rsidR="005654C8" w:rsidRPr="00215383" w:rsidRDefault="005654C8" w:rsidP="00A863D0">
            <w:pPr>
              <w:spacing w:after="40" w:line="420" w:lineRule="exact"/>
              <w:contextualSpacing/>
              <w:jc w:val="center"/>
              <w:rPr>
                <w:rFonts w:ascii="Times New Roman" w:hAnsi="Times New Roman" w:cs="Times New Roman"/>
              </w:rPr>
            </w:pPr>
            <w:r w:rsidRPr="00215383">
              <w:rPr>
                <w:rFonts w:ascii="Times New Roman" w:hAnsi="Times New Roman" w:cs="Times New Roman"/>
                <w:sz w:val="24"/>
                <w:szCs w:val="24"/>
              </w:rPr>
              <w:t>IL PRESIDENTE</w:t>
            </w:r>
          </w:p>
        </w:tc>
      </w:tr>
      <w:tr w:rsidR="005654C8" w:rsidRPr="00041C2A" w14:paraId="0B0ABF8E" w14:textId="77777777" w:rsidTr="00ED768E">
        <w:trPr>
          <w:trHeight w:val="369"/>
          <w:jc w:val="center"/>
        </w:trPr>
        <w:tc>
          <w:tcPr>
            <w:tcW w:w="4332" w:type="dxa"/>
            <w:tcBorders>
              <w:top w:val="nil"/>
              <w:left w:val="nil"/>
              <w:bottom w:val="nil"/>
              <w:right w:val="nil"/>
            </w:tcBorders>
            <w:shd w:val="clear" w:color="auto" w:fill="auto"/>
            <w:tcMar>
              <w:top w:w="80" w:type="dxa"/>
              <w:left w:w="80" w:type="dxa"/>
              <w:bottom w:w="80" w:type="dxa"/>
              <w:right w:w="80" w:type="dxa"/>
            </w:tcMar>
          </w:tcPr>
          <w:p w14:paraId="1A69352C" w14:textId="77777777" w:rsidR="005654C8" w:rsidRPr="00215383" w:rsidRDefault="005654C8" w:rsidP="00A863D0">
            <w:pPr>
              <w:spacing w:after="40" w:line="420" w:lineRule="exact"/>
              <w:contextualSpacing/>
              <w:jc w:val="center"/>
              <w:rPr>
                <w:rFonts w:ascii="Times New Roman" w:hAnsi="Times New Roman" w:cs="Times New Roman"/>
                <w:sz w:val="24"/>
                <w:szCs w:val="24"/>
              </w:rPr>
            </w:pPr>
            <w:r w:rsidRPr="00215383">
              <w:rPr>
                <w:rFonts w:ascii="Times New Roman" w:hAnsi="Times New Roman" w:cs="Times New Roman"/>
                <w:sz w:val="24"/>
                <w:szCs w:val="24"/>
              </w:rPr>
              <w:t>Valeria Mercatante</w:t>
            </w:r>
          </w:p>
          <w:p w14:paraId="5129A6C2" w14:textId="77777777" w:rsidR="005654C8" w:rsidRPr="00215383" w:rsidRDefault="005654C8" w:rsidP="00A863D0">
            <w:pPr>
              <w:spacing w:after="40" w:line="420" w:lineRule="exact"/>
              <w:contextualSpacing/>
              <w:jc w:val="center"/>
              <w:rPr>
                <w:rFonts w:ascii="Times New Roman" w:hAnsi="Times New Roman" w:cs="Times New Roman"/>
                <w:sz w:val="24"/>
                <w:szCs w:val="24"/>
              </w:rPr>
            </w:pPr>
          </w:p>
          <w:p w14:paraId="45EF4F25" w14:textId="77777777" w:rsidR="005654C8" w:rsidRPr="00215383" w:rsidRDefault="005654C8" w:rsidP="00A863D0">
            <w:pPr>
              <w:spacing w:after="40" w:line="420" w:lineRule="exact"/>
              <w:contextualSpacing/>
              <w:rPr>
                <w:rFonts w:ascii="Times New Roman" w:hAnsi="Times New Roman" w:cs="Times New Roman"/>
                <w:sz w:val="24"/>
                <w:szCs w:val="24"/>
              </w:rPr>
            </w:pPr>
          </w:p>
        </w:tc>
        <w:tc>
          <w:tcPr>
            <w:tcW w:w="4332" w:type="dxa"/>
            <w:tcBorders>
              <w:top w:val="nil"/>
              <w:left w:val="nil"/>
              <w:bottom w:val="nil"/>
              <w:right w:val="nil"/>
            </w:tcBorders>
            <w:shd w:val="clear" w:color="auto" w:fill="auto"/>
            <w:tcMar>
              <w:top w:w="80" w:type="dxa"/>
              <w:left w:w="80" w:type="dxa"/>
              <w:bottom w:w="80" w:type="dxa"/>
              <w:right w:w="80" w:type="dxa"/>
            </w:tcMar>
          </w:tcPr>
          <w:p w14:paraId="08BC2326" w14:textId="77777777" w:rsidR="005654C8" w:rsidRPr="00041C2A" w:rsidRDefault="005654C8" w:rsidP="00A863D0">
            <w:pPr>
              <w:spacing w:after="40" w:line="420" w:lineRule="exact"/>
              <w:contextualSpacing/>
              <w:jc w:val="center"/>
              <w:rPr>
                <w:rFonts w:ascii="Times New Roman" w:hAnsi="Times New Roman" w:cs="Times New Roman"/>
                <w:sz w:val="24"/>
                <w:szCs w:val="24"/>
              </w:rPr>
            </w:pPr>
            <w:r w:rsidRPr="00215383">
              <w:rPr>
                <w:rFonts w:ascii="Times New Roman" w:hAnsi="Times New Roman" w:cs="Times New Roman"/>
                <w:sz w:val="24"/>
                <w:szCs w:val="24"/>
              </w:rPr>
              <w:t>Trifone Altieri</w:t>
            </w:r>
          </w:p>
          <w:p w14:paraId="349D2114" w14:textId="77777777" w:rsidR="005654C8" w:rsidRPr="00041C2A" w:rsidRDefault="005654C8" w:rsidP="00A863D0">
            <w:pPr>
              <w:spacing w:after="40" w:line="420" w:lineRule="exact"/>
              <w:contextualSpacing/>
              <w:jc w:val="center"/>
              <w:rPr>
                <w:rFonts w:ascii="Times New Roman" w:eastAsia="Times New Roman" w:hAnsi="Times New Roman" w:cs="Times New Roman"/>
                <w:sz w:val="24"/>
                <w:szCs w:val="24"/>
              </w:rPr>
            </w:pPr>
          </w:p>
        </w:tc>
      </w:tr>
    </w:tbl>
    <w:bookmarkEnd w:id="5"/>
    <w:p w14:paraId="337F40F4" w14:textId="77777777" w:rsidR="00891576" w:rsidRPr="00DE7228" w:rsidRDefault="00891576" w:rsidP="00891576">
      <w:pPr>
        <w:widowControl w:val="0"/>
        <w:spacing w:after="40" w:line="420" w:lineRule="exact"/>
        <w:contextualSpacing/>
        <w:jc w:val="both"/>
        <w:rPr>
          <w:rFonts w:ascii="Times New Roman" w:hAnsi="Times New Roman" w:cs="Times New Roman"/>
          <w:kern w:val="2"/>
          <w:sz w:val="24"/>
          <w:szCs w:val="24"/>
        </w:rPr>
      </w:pPr>
      <w:r w:rsidRPr="00DE7228">
        <w:rPr>
          <w:rFonts w:ascii="Times New Roman" w:hAnsi="Times New Roman" w:cs="Times New Roman"/>
          <w:kern w:val="2"/>
          <w:sz w:val="24"/>
          <w:szCs w:val="24"/>
        </w:rPr>
        <w:lastRenderedPageBreak/>
        <w:t xml:space="preserve">Il giorno 22 dicembre 2021, a Roma, in via IV Novembre n. 144, alle ore 16.35 si è riunito, convocato ai sensi dell’art. 15, comma 3, dello Statuto Sociale, il Consiglio di Amministrazione della “Investimenti Immobiliari Italiani Società di Gestione del Risparmio Società per Azioni” per discutere e deliberare sul seguente </w:t>
      </w:r>
    </w:p>
    <w:p w14:paraId="33EB9294" w14:textId="77777777" w:rsidR="00891576" w:rsidRPr="00DE7228" w:rsidRDefault="00891576" w:rsidP="00891576">
      <w:pPr>
        <w:widowControl w:val="0"/>
        <w:spacing w:after="40" w:line="420" w:lineRule="exact"/>
        <w:contextualSpacing/>
        <w:jc w:val="center"/>
        <w:rPr>
          <w:rFonts w:ascii="Times New Roman" w:hAnsi="Times New Roman" w:cs="Times New Roman"/>
          <w:b/>
          <w:bCs/>
          <w:kern w:val="2"/>
          <w:sz w:val="24"/>
          <w:szCs w:val="24"/>
        </w:rPr>
      </w:pPr>
      <w:r w:rsidRPr="00DE7228">
        <w:rPr>
          <w:rFonts w:ascii="Times New Roman" w:hAnsi="Times New Roman" w:cs="Times New Roman"/>
          <w:b/>
          <w:bCs/>
          <w:kern w:val="2"/>
          <w:sz w:val="24"/>
          <w:szCs w:val="24"/>
        </w:rPr>
        <w:t>ORDINE DEL GIORNO</w:t>
      </w:r>
    </w:p>
    <w:p w14:paraId="6F630B9C" w14:textId="77777777" w:rsidR="00891576" w:rsidRDefault="00891576" w:rsidP="00891576">
      <w:pPr>
        <w:pStyle w:val="Paragrafoelenco"/>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40" w:line="420" w:lineRule="exact"/>
        <w:contextualSpacing/>
        <w:jc w:val="both"/>
        <w:rPr>
          <w:rFonts w:ascii="Times New Roman" w:eastAsia="Times New Roman" w:hAnsi="Times New Roman" w:cs="Times New Roman"/>
          <w:sz w:val="24"/>
          <w:szCs w:val="24"/>
        </w:rPr>
      </w:pPr>
      <w:r w:rsidRPr="00DE7228">
        <w:rPr>
          <w:rFonts w:ascii="Times New Roman" w:eastAsia="Times New Roman" w:hAnsi="Times New Roman" w:cs="Times New Roman"/>
          <w:sz w:val="24"/>
          <w:szCs w:val="24"/>
        </w:rPr>
        <w:t>Comunicazioni del Presidente;</w:t>
      </w:r>
    </w:p>
    <w:p w14:paraId="45C14354" w14:textId="77777777" w:rsidR="00891576" w:rsidRPr="007435D0" w:rsidRDefault="00891576" w:rsidP="00891576">
      <w:pPr>
        <w:pBdr>
          <w:top w:val="none" w:sz="0" w:space="0" w:color="auto"/>
          <w:left w:val="none" w:sz="0" w:space="0" w:color="auto"/>
          <w:bottom w:val="none" w:sz="0" w:space="0" w:color="auto"/>
          <w:right w:val="none" w:sz="0" w:space="0" w:color="auto"/>
          <w:between w:val="none" w:sz="0" w:space="0" w:color="auto"/>
          <w:bar w:val="none" w:sz="0" w:color="auto"/>
        </w:pBdr>
        <w:spacing w:after="40" w:line="420" w:lineRule="exact"/>
        <w:contextualSpacing/>
        <w:jc w:val="center"/>
        <w:rPr>
          <w:rFonts w:ascii="Times New Roman" w:eastAsia="Times New Roman" w:hAnsi="Times New Roman" w:cs="Times New Roman"/>
          <w:b/>
          <w:bCs/>
          <w:i/>
          <w:iCs/>
          <w:sz w:val="24"/>
          <w:szCs w:val="24"/>
        </w:rPr>
      </w:pPr>
      <w:r w:rsidRPr="007435D0">
        <w:rPr>
          <w:rFonts w:ascii="Times New Roman" w:eastAsia="Times New Roman" w:hAnsi="Times New Roman" w:cs="Times New Roman"/>
          <w:b/>
          <w:bCs/>
          <w:i/>
          <w:iCs/>
          <w:sz w:val="24"/>
          <w:szCs w:val="24"/>
        </w:rPr>
        <w:t>Omissis</w:t>
      </w:r>
    </w:p>
    <w:p w14:paraId="2240B779" w14:textId="77777777" w:rsidR="00891576" w:rsidRPr="007435D0" w:rsidRDefault="00891576" w:rsidP="00891576">
      <w:pPr>
        <w:pStyle w:val="Paragrafoelenco"/>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pacing w:after="40" w:line="420" w:lineRule="exact"/>
        <w:contextualSpacing/>
        <w:jc w:val="both"/>
        <w:rPr>
          <w:rFonts w:ascii="Times New Roman" w:eastAsia="Times New Roman" w:hAnsi="Times New Roman" w:cs="Times New Roman"/>
          <w:sz w:val="24"/>
          <w:szCs w:val="24"/>
        </w:rPr>
      </w:pPr>
      <w:r w:rsidRPr="007435D0">
        <w:rPr>
          <w:rFonts w:ascii="Times New Roman" w:eastAsia="Times New Roman" w:hAnsi="Times New Roman" w:cs="Times New Roman"/>
          <w:sz w:val="24"/>
          <w:szCs w:val="24"/>
        </w:rPr>
        <w:t>Varie ed eventuali</w:t>
      </w:r>
    </w:p>
    <w:p w14:paraId="27CB5B26" w14:textId="77777777" w:rsidR="00891576" w:rsidRPr="00DE7228" w:rsidRDefault="00891576" w:rsidP="00891576">
      <w:pPr>
        <w:widowControl w:val="0"/>
        <w:spacing w:after="40" w:line="420" w:lineRule="exact"/>
        <w:contextualSpacing/>
        <w:jc w:val="both"/>
        <w:rPr>
          <w:rFonts w:ascii="Times New Roman" w:hAnsi="Times New Roman" w:cs="Times New Roman"/>
          <w:kern w:val="2"/>
          <w:sz w:val="24"/>
          <w:szCs w:val="24"/>
        </w:rPr>
      </w:pPr>
      <w:r w:rsidRPr="00DE7228">
        <w:rPr>
          <w:rFonts w:ascii="Times New Roman" w:hAnsi="Times New Roman" w:cs="Times New Roman"/>
          <w:kern w:val="2"/>
          <w:sz w:val="24"/>
          <w:szCs w:val="24"/>
        </w:rPr>
        <w:t>Assume la presidenza dell’adunanza, ai sensi dell’articolo 15 dello Statuto Sociale, il Presidente del Consiglio di Amministrazione, Trifone Altieri.</w:t>
      </w:r>
    </w:p>
    <w:p w14:paraId="3F749181" w14:textId="77777777" w:rsidR="00891576" w:rsidRPr="00DE7228" w:rsidRDefault="00891576" w:rsidP="00891576">
      <w:pPr>
        <w:widowControl w:val="0"/>
        <w:spacing w:after="40" w:line="420" w:lineRule="exact"/>
        <w:contextualSpacing/>
        <w:jc w:val="both"/>
        <w:rPr>
          <w:rFonts w:ascii="Times New Roman" w:hAnsi="Times New Roman" w:cs="Times New Roman"/>
          <w:kern w:val="2"/>
          <w:sz w:val="24"/>
          <w:szCs w:val="24"/>
        </w:rPr>
      </w:pPr>
      <w:r w:rsidRPr="00DE7228">
        <w:rPr>
          <w:rFonts w:ascii="Times New Roman" w:hAnsi="Times New Roman" w:cs="Times New Roman"/>
          <w:kern w:val="2"/>
          <w:sz w:val="24"/>
          <w:szCs w:val="24"/>
        </w:rPr>
        <w:t xml:space="preserve">Il Presidente constata che oltre a </w:t>
      </w:r>
      <w:proofErr w:type="gramStart"/>
      <w:r w:rsidRPr="00DE7228">
        <w:rPr>
          <w:rFonts w:ascii="Times New Roman" w:hAnsi="Times New Roman" w:cs="Times New Roman"/>
          <w:kern w:val="2"/>
          <w:sz w:val="24"/>
          <w:szCs w:val="24"/>
        </w:rPr>
        <w:t>se</w:t>
      </w:r>
      <w:proofErr w:type="gramEnd"/>
      <w:r w:rsidRPr="00DE7228">
        <w:rPr>
          <w:rFonts w:ascii="Times New Roman" w:hAnsi="Times New Roman" w:cs="Times New Roman"/>
          <w:kern w:val="2"/>
          <w:sz w:val="24"/>
          <w:szCs w:val="24"/>
        </w:rPr>
        <w:t xml:space="preserve"> medesimo sono presenti – mediante collegamento in videoconferenza – l’Amministratore Delegato e i Consiglieri Paolo Biancone, e Carmela Cucca, mentre il Consigliere Riccardo Carpino ha giustificato la sua assenza per pregressi impegni concomitanti. Sono altresì presenti, per il Collegio Sindacale, il Presidente </w:t>
      </w:r>
      <w:proofErr w:type="spellStart"/>
      <w:r w:rsidRPr="00DE7228">
        <w:rPr>
          <w:rFonts w:ascii="Times New Roman" w:hAnsi="Times New Roman" w:cs="Times New Roman"/>
          <w:kern w:val="2"/>
          <w:sz w:val="24"/>
          <w:szCs w:val="24"/>
        </w:rPr>
        <w:t>Piergiacomo</w:t>
      </w:r>
      <w:proofErr w:type="spellEnd"/>
      <w:r w:rsidRPr="00DE7228">
        <w:rPr>
          <w:rFonts w:ascii="Times New Roman" w:hAnsi="Times New Roman" w:cs="Times New Roman"/>
          <w:kern w:val="2"/>
          <w:sz w:val="24"/>
          <w:szCs w:val="24"/>
        </w:rPr>
        <w:t xml:space="preserve"> Jucci e il sindaco effettivo Daniela Ruggiero, che intervengono di persona e, mediante collegamento in videoconferenza, il sindaco effettivo Nicola Miglietta.</w:t>
      </w:r>
    </w:p>
    <w:p w14:paraId="75FECD63" w14:textId="77777777" w:rsidR="00891576" w:rsidRPr="00DE7228" w:rsidRDefault="00891576" w:rsidP="00891576">
      <w:pPr>
        <w:widowControl w:val="0"/>
        <w:spacing w:after="40" w:line="420" w:lineRule="exact"/>
        <w:contextualSpacing/>
        <w:jc w:val="both"/>
        <w:rPr>
          <w:rFonts w:ascii="Times New Roman" w:hAnsi="Times New Roman" w:cs="Times New Roman"/>
          <w:kern w:val="2"/>
          <w:sz w:val="24"/>
          <w:szCs w:val="24"/>
        </w:rPr>
      </w:pPr>
      <w:r w:rsidRPr="00DE7228">
        <w:rPr>
          <w:rFonts w:ascii="Times New Roman" w:hAnsi="Times New Roman" w:cs="Times New Roman"/>
          <w:kern w:val="2"/>
          <w:sz w:val="24"/>
          <w:szCs w:val="24"/>
        </w:rPr>
        <w:t xml:space="preserve">Il Presidente dà atto che interviene mediante collegamento in videoconferenza il Magistrato Delegato al controllo della </w:t>
      </w:r>
      <w:proofErr w:type="gramStart"/>
      <w:r w:rsidRPr="00DE7228">
        <w:rPr>
          <w:rFonts w:ascii="Times New Roman" w:hAnsi="Times New Roman" w:cs="Times New Roman"/>
          <w:kern w:val="2"/>
          <w:sz w:val="24"/>
          <w:szCs w:val="24"/>
        </w:rPr>
        <w:t>Corte dei Conti</w:t>
      </w:r>
      <w:proofErr w:type="gramEnd"/>
      <w:r w:rsidRPr="00DE7228">
        <w:rPr>
          <w:rFonts w:ascii="Times New Roman" w:hAnsi="Times New Roman" w:cs="Times New Roman"/>
          <w:kern w:val="2"/>
          <w:sz w:val="24"/>
          <w:szCs w:val="24"/>
        </w:rPr>
        <w:t>, Presidente Massimo Lasalvia.</w:t>
      </w:r>
    </w:p>
    <w:p w14:paraId="4B1A52C3" w14:textId="77777777" w:rsidR="00891576" w:rsidRPr="00DE7228" w:rsidRDefault="00891576" w:rsidP="00891576">
      <w:pPr>
        <w:widowControl w:val="0"/>
        <w:spacing w:after="40" w:line="420" w:lineRule="exact"/>
        <w:contextualSpacing/>
        <w:jc w:val="both"/>
        <w:rPr>
          <w:rFonts w:ascii="Times New Roman" w:hAnsi="Times New Roman" w:cs="Times New Roman"/>
          <w:kern w:val="2"/>
          <w:sz w:val="24"/>
          <w:szCs w:val="24"/>
        </w:rPr>
      </w:pPr>
      <w:r w:rsidRPr="00DE7228">
        <w:rPr>
          <w:rFonts w:ascii="Times New Roman" w:hAnsi="Times New Roman" w:cs="Times New Roman"/>
          <w:kern w:val="2"/>
          <w:sz w:val="24"/>
          <w:szCs w:val="24"/>
        </w:rPr>
        <w:t xml:space="preserve">Accertata l’identità personale dei presenti e verificato il numero dei partecipanti, il Presidente precisa che detti partecipanti sono presenti alla riunione anche in videoconferenza, nelle modalità autorizzate dall’art. 106, comma 2, del </w:t>
      </w:r>
      <w:proofErr w:type="spellStart"/>
      <w:r w:rsidRPr="00DE7228">
        <w:rPr>
          <w:rFonts w:ascii="Times New Roman" w:hAnsi="Times New Roman" w:cs="Times New Roman"/>
          <w:kern w:val="2"/>
          <w:sz w:val="24"/>
          <w:szCs w:val="24"/>
        </w:rPr>
        <w:t>d.l.</w:t>
      </w:r>
      <w:proofErr w:type="spellEnd"/>
      <w:r w:rsidRPr="00DE7228">
        <w:rPr>
          <w:rFonts w:ascii="Times New Roman" w:hAnsi="Times New Roman" w:cs="Times New Roman"/>
          <w:kern w:val="2"/>
          <w:sz w:val="24"/>
          <w:szCs w:val="24"/>
        </w:rPr>
        <w:t xml:space="preserve"> n. 18 del 17 marzo 2020</w:t>
      </w:r>
      <w:r w:rsidRPr="00DE7228">
        <w:rPr>
          <w:rFonts w:ascii="Times New Roman" w:hAnsi="Times New Roman" w:cs="Times New Roman"/>
          <w:sz w:val="24"/>
          <w:szCs w:val="24"/>
        </w:rPr>
        <w:t xml:space="preserve"> e ss. mm. ii.,</w:t>
      </w:r>
      <w:r w:rsidRPr="00DE7228">
        <w:rPr>
          <w:rFonts w:ascii="Times New Roman" w:hAnsi="Times New Roman" w:cs="Times New Roman"/>
          <w:kern w:val="2"/>
          <w:sz w:val="24"/>
          <w:szCs w:val="24"/>
        </w:rPr>
        <w:t xml:space="preserve"> e dà atto che gli stessi sono nella condizione di seguire la discussione e di intervenire alla stessa in tempo reale nonché di visionare i documenti necessari nel corso della riunione e dunque sussistono le condizioni previste per il </w:t>
      </w:r>
      <w:proofErr w:type="gramStart"/>
      <w:r w:rsidRPr="00DE7228">
        <w:rPr>
          <w:rFonts w:ascii="Times New Roman" w:hAnsi="Times New Roman" w:cs="Times New Roman"/>
          <w:kern w:val="2"/>
          <w:sz w:val="24"/>
          <w:szCs w:val="24"/>
        </w:rPr>
        <w:t>predetto</w:t>
      </w:r>
      <w:proofErr w:type="gramEnd"/>
      <w:r w:rsidRPr="00DE7228">
        <w:rPr>
          <w:rFonts w:ascii="Times New Roman" w:hAnsi="Times New Roman" w:cs="Times New Roman"/>
          <w:kern w:val="2"/>
          <w:sz w:val="24"/>
          <w:szCs w:val="24"/>
        </w:rPr>
        <w:t xml:space="preserve"> collegamento dall’art. 15, comma 6, dello Statuto Sociale.</w:t>
      </w:r>
    </w:p>
    <w:p w14:paraId="4BE5F029" w14:textId="77777777" w:rsidR="00891576" w:rsidRPr="00DE7228" w:rsidRDefault="00891576" w:rsidP="00891576">
      <w:pPr>
        <w:widowControl w:val="0"/>
        <w:spacing w:after="40" w:line="420" w:lineRule="exact"/>
        <w:contextualSpacing/>
        <w:jc w:val="both"/>
        <w:rPr>
          <w:rFonts w:ascii="Times New Roman" w:hAnsi="Times New Roman" w:cs="Times New Roman"/>
          <w:b/>
          <w:bCs/>
          <w:kern w:val="2"/>
          <w:sz w:val="24"/>
          <w:szCs w:val="24"/>
        </w:rPr>
      </w:pPr>
      <w:r w:rsidRPr="00DE7228">
        <w:rPr>
          <w:rFonts w:ascii="Times New Roman" w:hAnsi="Times New Roman" w:cs="Times New Roman"/>
          <w:kern w:val="2"/>
          <w:sz w:val="24"/>
          <w:szCs w:val="24"/>
        </w:rPr>
        <w:t xml:space="preserve">Il Presidente invita a partecipare alla riunione Valeria Mercatante, Responsabile della Funzione Legale della Società, che interviene di persona e, con il consenso dei presenti, viene chiamata a svolgere il ruolo di Segretario verbalizzante del Consiglio di Amministrazione. </w:t>
      </w:r>
    </w:p>
    <w:p w14:paraId="4F3B2F42" w14:textId="77777777" w:rsidR="00891576" w:rsidRPr="00DE7228" w:rsidRDefault="00891576" w:rsidP="00891576">
      <w:pPr>
        <w:widowControl w:val="0"/>
        <w:spacing w:after="40" w:line="420" w:lineRule="exact"/>
        <w:contextualSpacing/>
        <w:jc w:val="both"/>
        <w:rPr>
          <w:rFonts w:ascii="Times New Roman" w:hAnsi="Times New Roman" w:cs="Times New Roman"/>
          <w:kern w:val="2"/>
          <w:sz w:val="24"/>
          <w:szCs w:val="24"/>
        </w:rPr>
      </w:pPr>
      <w:r w:rsidRPr="00DE7228">
        <w:rPr>
          <w:rFonts w:ascii="Times New Roman" w:hAnsi="Times New Roman" w:cs="Times New Roman"/>
          <w:kern w:val="2"/>
          <w:sz w:val="24"/>
          <w:szCs w:val="24"/>
        </w:rPr>
        <w:t xml:space="preserve">In considerazione degli argomenti posti all’Ordine del Giorno, il Presidente invita inoltre a partecipare ai lavori il dott. Fobia, in qualità di Responsabile della funzione </w:t>
      </w:r>
      <w:r w:rsidRPr="00DE7228">
        <w:rPr>
          <w:rFonts w:ascii="Times New Roman" w:hAnsi="Times New Roman" w:cs="Times New Roman"/>
          <w:kern w:val="2"/>
          <w:sz w:val="24"/>
          <w:szCs w:val="24"/>
        </w:rPr>
        <w:lastRenderedPageBreak/>
        <w:t xml:space="preserve">Amministrazione, Pianificazione e Controllo, il dott. Marco Di Giacinto, Responsabile della funzione </w:t>
      </w:r>
      <w:r w:rsidRPr="00DE7228">
        <w:rPr>
          <w:rFonts w:ascii="Times New Roman" w:hAnsi="Times New Roman" w:cs="Times New Roman"/>
          <w:i/>
          <w:iCs/>
          <w:kern w:val="2"/>
          <w:sz w:val="24"/>
          <w:szCs w:val="24"/>
        </w:rPr>
        <w:t xml:space="preserve">Risk Management </w:t>
      </w:r>
      <w:r w:rsidRPr="00DE7228">
        <w:rPr>
          <w:rFonts w:ascii="Times New Roman" w:hAnsi="Times New Roman" w:cs="Times New Roman"/>
          <w:kern w:val="2"/>
          <w:sz w:val="24"/>
          <w:szCs w:val="24"/>
        </w:rPr>
        <w:t>e Valutazione e l’avv. Maria Luce Giorgi, della funzione Legale.</w:t>
      </w:r>
    </w:p>
    <w:p w14:paraId="2C90D311" w14:textId="77777777" w:rsidR="00891576" w:rsidRPr="00DE7228" w:rsidRDefault="00891576" w:rsidP="00891576">
      <w:pPr>
        <w:widowControl w:val="0"/>
        <w:spacing w:after="40" w:line="420" w:lineRule="exact"/>
        <w:contextualSpacing/>
        <w:jc w:val="both"/>
        <w:rPr>
          <w:rFonts w:ascii="Times New Roman" w:hAnsi="Times New Roman" w:cs="Times New Roman"/>
          <w:kern w:val="2"/>
          <w:sz w:val="24"/>
          <w:szCs w:val="24"/>
        </w:rPr>
      </w:pPr>
      <w:r w:rsidRPr="00DE7228">
        <w:rPr>
          <w:rFonts w:ascii="Times New Roman" w:hAnsi="Times New Roman" w:cs="Times New Roman"/>
          <w:kern w:val="2"/>
          <w:sz w:val="24"/>
          <w:szCs w:val="24"/>
        </w:rPr>
        <w:t>Una volta accertata la legittimazione a deliberare dei Consiglieri presenti, il Presidente dichiara la riunione validamente costituita e atta alla trattazione degli argomenti posti all’Ordine del Giorno.</w:t>
      </w:r>
    </w:p>
    <w:p w14:paraId="4AFDEFB8" w14:textId="77777777" w:rsidR="00891576" w:rsidRPr="00DE7228" w:rsidRDefault="00891576" w:rsidP="00891576">
      <w:pPr>
        <w:pStyle w:val="Paragrafoelenco"/>
        <w:widowControl w:val="0"/>
        <w:numPr>
          <w:ilvl w:val="0"/>
          <w:numId w:val="72"/>
        </w:numPr>
        <w:spacing w:after="40" w:line="420" w:lineRule="exact"/>
        <w:contextualSpacing/>
        <w:jc w:val="both"/>
        <w:rPr>
          <w:rFonts w:ascii="Times New Roman" w:hAnsi="Times New Roman" w:cs="Times New Roman"/>
          <w:b/>
          <w:bCs/>
          <w:kern w:val="2"/>
          <w:sz w:val="24"/>
          <w:szCs w:val="24"/>
        </w:rPr>
      </w:pPr>
      <w:r w:rsidRPr="00DE7228">
        <w:rPr>
          <w:rFonts w:ascii="Times New Roman" w:hAnsi="Times New Roman" w:cs="Times New Roman"/>
          <w:b/>
          <w:bCs/>
          <w:kern w:val="2"/>
          <w:sz w:val="24"/>
          <w:szCs w:val="24"/>
        </w:rPr>
        <w:t>Comunicazioni del Presidente</w:t>
      </w:r>
    </w:p>
    <w:p w14:paraId="0AE236B2" w14:textId="77777777" w:rsidR="00891576" w:rsidRPr="00DE7228" w:rsidRDefault="00891576" w:rsidP="00891576">
      <w:pPr>
        <w:pStyle w:val="Paragrafoelenco"/>
        <w:widowControl w:val="0"/>
        <w:numPr>
          <w:ilvl w:val="0"/>
          <w:numId w:val="73"/>
        </w:numPr>
        <w:spacing w:after="40" w:line="420" w:lineRule="exact"/>
        <w:contextualSpacing/>
        <w:jc w:val="both"/>
        <w:rPr>
          <w:rFonts w:ascii="Times New Roman" w:hAnsi="Times New Roman" w:cs="Times New Roman"/>
          <w:i/>
          <w:iCs/>
          <w:kern w:val="2"/>
          <w:sz w:val="24"/>
          <w:szCs w:val="24"/>
        </w:rPr>
      </w:pPr>
      <w:r w:rsidRPr="00DE7228">
        <w:rPr>
          <w:rFonts w:ascii="Times New Roman" w:hAnsi="Times New Roman" w:cs="Times New Roman"/>
          <w:i/>
          <w:iCs/>
          <w:kern w:val="2"/>
          <w:sz w:val="24"/>
          <w:szCs w:val="24"/>
        </w:rPr>
        <w:t xml:space="preserve">Responsabile della Funzione Anticorruzione e Trasparenza, Compliance e Antiriciclaggio nonché Data </w:t>
      </w:r>
      <w:proofErr w:type="spellStart"/>
      <w:r w:rsidRPr="00DE7228">
        <w:rPr>
          <w:rFonts w:ascii="Times New Roman" w:hAnsi="Times New Roman" w:cs="Times New Roman"/>
          <w:i/>
          <w:iCs/>
          <w:kern w:val="2"/>
          <w:sz w:val="24"/>
          <w:szCs w:val="24"/>
        </w:rPr>
        <w:t>Protection</w:t>
      </w:r>
      <w:proofErr w:type="spellEnd"/>
      <w:r w:rsidRPr="00DE7228">
        <w:rPr>
          <w:rFonts w:ascii="Times New Roman" w:hAnsi="Times New Roman" w:cs="Times New Roman"/>
          <w:i/>
          <w:iCs/>
          <w:kern w:val="2"/>
          <w:sz w:val="24"/>
          <w:szCs w:val="24"/>
        </w:rPr>
        <w:t xml:space="preserve"> </w:t>
      </w:r>
      <w:proofErr w:type="spellStart"/>
      <w:r w:rsidRPr="00DE7228">
        <w:rPr>
          <w:rFonts w:ascii="Times New Roman" w:hAnsi="Times New Roman" w:cs="Times New Roman"/>
          <w:i/>
          <w:iCs/>
          <w:kern w:val="2"/>
          <w:sz w:val="24"/>
          <w:szCs w:val="24"/>
        </w:rPr>
        <w:t>Officer</w:t>
      </w:r>
      <w:proofErr w:type="spellEnd"/>
      <w:r w:rsidRPr="00DE7228">
        <w:rPr>
          <w:rFonts w:ascii="Times New Roman" w:hAnsi="Times New Roman" w:cs="Times New Roman"/>
          <w:i/>
          <w:iCs/>
          <w:kern w:val="2"/>
          <w:sz w:val="24"/>
          <w:szCs w:val="24"/>
        </w:rPr>
        <w:t xml:space="preserve"> – Aggiornamento</w:t>
      </w:r>
    </w:p>
    <w:p w14:paraId="2358FDC4" w14:textId="77777777" w:rsidR="00891576" w:rsidRPr="00DE7228" w:rsidRDefault="00891576" w:rsidP="00891576">
      <w:pPr>
        <w:widowControl w:val="0"/>
        <w:spacing w:after="40" w:line="420" w:lineRule="exact"/>
        <w:contextualSpacing/>
        <w:jc w:val="both"/>
        <w:rPr>
          <w:rFonts w:ascii="Times New Roman" w:hAnsi="Times New Roman" w:cs="Times New Roman"/>
          <w:kern w:val="2"/>
          <w:sz w:val="24"/>
          <w:szCs w:val="24"/>
        </w:rPr>
      </w:pPr>
      <w:r w:rsidRPr="00DE7228">
        <w:rPr>
          <w:rFonts w:ascii="Times New Roman" w:hAnsi="Times New Roman" w:cs="Times New Roman"/>
          <w:kern w:val="2"/>
          <w:sz w:val="24"/>
          <w:szCs w:val="24"/>
        </w:rPr>
        <w:t xml:space="preserve">Il Presidente rammenta ai presenti che, nell’ambito della precedente riunione consiliare dello scorso 10 novembre, è stata deliberata l’assunzione e nomina della dott.ssa Sabina Baruffaldi quale Responsabile della Funzione Anticorruzione e Trasparenza, Compliance e Antiriciclaggio nonché </w:t>
      </w:r>
      <w:r w:rsidRPr="00DE7228">
        <w:rPr>
          <w:rFonts w:ascii="Times New Roman" w:hAnsi="Times New Roman" w:cs="Times New Roman"/>
          <w:i/>
          <w:iCs/>
          <w:kern w:val="2"/>
          <w:sz w:val="24"/>
          <w:szCs w:val="24"/>
        </w:rPr>
        <w:t xml:space="preserve">Data </w:t>
      </w:r>
      <w:proofErr w:type="spellStart"/>
      <w:r w:rsidRPr="00DE7228">
        <w:rPr>
          <w:rFonts w:ascii="Times New Roman" w:hAnsi="Times New Roman" w:cs="Times New Roman"/>
          <w:i/>
          <w:iCs/>
          <w:kern w:val="2"/>
          <w:sz w:val="24"/>
          <w:szCs w:val="24"/>
        </w:rPr>
        <w:t>Protection</w:t>
      </w:r>
      <w:proofErr w:type="spellEnd"/>
      <w:r w:rsidRPr="00DE7228">
        <w:rPr>
          <w:rFonts w:ascii="Times New Roman" w:hAnsi="Times New Roman" w:cs="Times New Roman"/>
          <w:i/>
          <w:iCs/>
          <w:kern w:val="2"/>
          <w:sz w:val="24"/>
          <w:szCs w:val="24"/>
        </w:rPr>
        <w:t xml:space="preserve"> </w:t>
      </w:r>
      <w:proofErr w:type="spellStart"/>
      <w:r w:rsidRPr="00DE7228">
        <w:rPr>
          <w:rFonts w:ascii="Times New Roman" w:hAnsi="Times New Roman" w:cs="Times New Roman"/>
          <w:i/>
          <w:iCs/>
          <w:kern w:val="2"/>
          <w:sz w:val="24"/>
          <w:szCs w:val="24"/>
        </w:rPr>
        <w:t>Officer</w:t>
      </w:r>
      <w:proofErr w:type="spellEnd"/>
      <w:r w:rsidRPr="00DE7228">
        <w:rPr>
          <w:rFonts w:ascii="Times New Roman" w:hAnsi="Times New Roman" w:cs="Times New Roman"/>
          <w:kern w:val="2"/>
          <w:sz w:val="24"/>
          <w:szCs w:val="24"/>
        </w:rPr>
        <w:t>.</w:t>
      </w:r>
    </w:p>
    <w:p w14:paraId="280C1D66" w14:textId="77777777" w:rsidR="00891576" w:rsidRPr="00DE7228" w:rsidRDefault="00891576" w:rsidP="00891576">
      <w:pPr>
        <w:widowControl w:val="0"/>
        <w:spacing w:after="40" w:line="420" w:lineRule="exact"/>
        <w:contextualSpacing/>
        <w:jc w:val="both"/>
        <w:rPr>
          <w:rFonts w:ascii="Times New Roman" w:hAnsi="Times New Roman" w:cs="Times New Roman"/>
          <w:kern w:val="2"/>
          <w:sz w:val="24"/>
          <w:szCs w:val="24"/>
        </w:rPr>
      </w:pPr>
      <w:r w:rsidRPr="00DE7228">
        <w:rPr>
          <w:rFonts w:ascii="Times New Roman" w:hAnsi="Times New Roman" w:cs="Times New Roman"/>
          <w:kern w:val="2"/>
          <w:sz w:val="24"/>
          <w:szCs w:val="24"/>
        </w:rPr>
        <w:t xml:space="preserve">Come già rappresentato nella comunicazione del 17 novembre u.s., il Presidente sottolinea che – per sopravvenute circostanze afferenti </w:t>
      </w:r>
      <w:proofErr w:type="gramStart"/>
      <w:r w:rsidRPr="00DE7228">
        <w:rPr>
          <w:rFonts w:ascii="Times New Roman" w:hAnsi="Times New Roman" w:cs="Times New Roman"/>
          <w:kern w:val="2"/>
          <w:sz w:val="24"/>
          <w:szCs w:val="24"/>
        </w:rPr>
        <w:t>l’attuale</w:t>
      </w:r>
      <w:proofErr w:type="gramEnd"/>
      <w:r w:rsidRPr="00DE7228">
        <w:rPr>
          <w:rFonts w:ascii="Times New Roman" w:hAnsi="Times New Roman" w:cs="Times New Roman"/>
          <w:kern w:val="2"/>
          <w:sz w:val="24"/>
          <w:szCs w:val="24"/>
        </w:rPr>
        <w:t xml:space="preserve"> rapporto lavorativo – si è reso necessario posticipare brevemente l’ingresso della dott.ssa Baruffaldi al 1 gennaio 2022 (in luogo del 13 dicembre 2021).</w:t>
      </w:r>
    </w:p>
    <w:p w14:paraId="73D099AF" w14:textId="77777777" w:rsidR="00891576" w:rsidRDefault="00891576" w:rsidP="00891576">
      <w:pPr>
        <w:widowControl w:val="0"/>
        <w:spacing w:after="40" w:line="420" w:lineRule="exact"/>
        <w:contextualSpacing/>
        <w:jc w:val="both"/>
        <w:rPr>
          <w:rFonts w:ascii="Times New Roman" w:hAnsi="Times New Roman" w:cs="Times New Roman"/>
          <w:kern w:val="2"/>
          <w:sz w:val="24"/>
          <w:szCs w:val="24"/>
        </w:rPr>
      </w:pPr>
      <w:r w:rsidRPr="00DE7228">
        <w:rPr>
          <w:rFonts w:ascii="Times New Roman" w:hAnsi="Times New Roman" w:cs="Times New Roman"/>
          <w:kern w:val="2"/>
          <w:sz w:val="24"/>
          <w:szCs w:val="24"/>
        </w:rPr>
        <w:t>Il Consiglio prende atto.</w:t>
      </w:r>
    </w:p>
    <w:p w14:paraId="24A4C14B" w14:textId="77777777" w:rsidR="00891576" w:rsidRPr="007435D0" w:rsidRDefault="00891576" w:rsidP="00891576">
      <w:pPr>
        <w:widowControl w:val="0"/>
        <w:spacing w:after="40" w:line="420" w:lineRule="exact"/>
        <w:contextualSpacing/>
        <w:jc w:val="center"/>
        <w:rPr>
          <w:rFonts w:ascii="Times New Roman" w:hAnsi="Times New Roman" w:cs="Times New Roman"/>
          <w:b/>
          <w:bCs/>
          <w:i/>
          <w:iCs/>
          <w:kern w:val="2"/>
          <w:sz w:val="24"/>
          <w:szCs w:val="24"/>
        </w:rPr>
      </w:pPr>
      <w:r w:rsidRPr="007435D0">
        <w:rPr>
          <w:rFonts w:ascii="Times New Roman" w:hAnsi="Times New Roman" w:cs="Times New Roman"/>
          <w:b/>
          <w:bCs/>
          <w:i/>
          <w:iCs/>
          <w:kern w:val="2"/>
          <w:sz w:val="24"/>
          <w:szCs w:val="24"/>
        </w:rPr>
        <w:t>Omissis</w:t>
      </w:r>
    </w:p>
    <w:p w14:paraId="5F981151" w14:textId="77777777" w:rsidR="00891576" w:rsidRPr="007435D0" w:rsidRDefault="00891576" w:rsidP="00891576">
      <w:pPr>
        <w:pStyle w:val="Paragrafoelenco"/>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pacing w:after="40" w:line="420" w:lineRule="exact"/>
        <w:contextualSpacing/>
        <w:jc w:val="both"/>
        <w:rPr>
          <w:rFonts w:ascii="Times New Roman" w:eastAsia="Times New Roman" w:hAnsi="Times New Roman" w:cs="Times New Roman"/>
          <w:b/>
          <w:bCs/>
          <w:sz w:val="24"/>
          <w:szCs w:val="24"/>
        </w:rPr>
      </w:pPr>
      <w:r w:rsidRPr="007435D0">
        <w:rPr>
          <w:rFonts w:ascii="Times New Roman" w:eastAsia="Times New Roman" w:hAnsi="Times New Roman" w:cs="Times New Roman"/>
          <w:b/>
          <w:bCs/>
          <w:sz w:val="24"/>
          <w:szCs w:val="24"/>
        </w:rPr>
        <w:t>Varie ed eventuali</w:t>
      </w:r>
    </w:p>
    <w:p w14:paraId="67DD3DAB" w14:textId="77777777" w:rsidR="00891576" w:rsidRPr="00DE7228" w:rsidRDefault="00891576" w:rsidP="00891576">
      <w:pPr>
        <w:widowControl w:val="0"/>
        <w:spacing w:after="40" w:line="420" w:lineRule="exact"/>
        <w:contextualSpacing/>
        <w:jc w:val="both"/>
        <w:rPr>
          <w:rFonts w:ascii="Times New Roman" w:hAnsi="Times New Roman"/>
          <w:kern w:val="1"/>
          <w:sz w:val="24"/>
          <w:szCs w:val="24"/>
        </w:rPr>
      </w:pPr>
      <w:r w:rsidRPr="00DE7228">
        <w:rPr>
          <w:rFonts w:ascii="Times New Roman" w:hAnsi="Times New Roman" w:cs="Times New Roman"/>
          <w:kern w:val="2"/>
          <w:sz w:val="24"/>
          <w:szCs w:val="24"/>
        </w:rPr>
        <w:t>Null’altro essendovi da deliberare e nessuno avendo</w:t>
      </w:r>
      <w:r w:rsidRPr="00DE7228">
        <w:rPr>
          <w:rFonts w:ascii="Times New Roman" w:hAnsi="Times New Roman" w:cs="Times New Roman"/>
          <w:bCs/>
          <w:sz w:val="24"/>
          <w:szCs w:val="24"/>
        </w:rPr>
        <w:t xml:space="preserve"> richiesto la parola, il Presidente dichiara chiusi i lavori alle ore</w:t>
      </w:r>
      <w:r w:rsidRPr="00DE7228">
        <w:rPr>
          <w:rFonts w:ascii="Times New Roman" w:hAnsi="Times New Roman"/>
          <w:kern w:val="2"/>
          <w:sz w:val="24"/>
          <w:szCs w:val="24"/>
        </w:rPr>
        <w:t xml:space="preserve"> 18.00. </w:t>
      </w:r>
      <w:r w:rsidRPr="00DE7228">
        <w:rPr>
          <w:rFonts w:ascii="Times New Roman" w:hAnsi="Times New Roman"/>
          <w:kern w:val="1"/>
          <w:sz w:val="24"/>
          <w:szCs w:val="24"/>
        </w:rPr>
        <w:t>Del che il presente verbale, letto e sottoscritto.</w:t>
      </w:r>
    </w:p>
    <w:tbl>
      <w:tblPr>
        <w:tblStyle w:val="TableNormal1"/>
        <w:tblW w:w="866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332"/>
        <w:gridCol w:w="4332"/>
      </w:tblGrid>
      <w:tr w:rsidR="00891576" w:rsidRPr="00DE7228" w14:paraId="02C55373" w14:textId="77777777" w:rsidTr="00655231">
        <w:trPr>
          <w:trHeight w:val="69"/>
          <w:jc w:val="center"/>
        </w:trPr>
        <w:tc>
          <w:tcPr>
            <w:tcW w:w="4332" w:type="dxa"/>
            <w:tcBorders>
              <w:top w:val="nil"/>
              <w:left w:val="nil"/>
              <w:bottom w:val="nil"/>
              <w:right w:val="nil"/>
            </w:tcBorders>
            <w:shd w:val="clear" w:color="auto" w:fill="auto"/>
            <w:tcMar>
              <w:top w:w="80" w:type="dxa"/>
              <w:left w:w="80" w:type="dxa"/>
              <w:bottom w:w="80" w:type="dxa"/>
              <w:right w:w="80" w:type="dxa"/>
            </w:tcMar>
          </w:tcPr>
          <w:p w14:paraId="2D93C2E2" w14:textId="77777777" w:rsidR="00891576" w:rsidRPr="00DE7228" w:rsidRDefault="00891576" w:rsidP="00655231">
            <w:pPr>
              <w:spacing w:after="40" w:line="420" w:lineRule="exact"/>
              <w:contextualSpacing/>
              <w:jc w:val="center"/>
              <w:rPr>
                <w:rFonts w:ascii="Times New Roman" w:hAnsi="Times New Roman" w:cs="Times New Roman"/>
              </w:rPr>
            </w:pPr>
            <w:r w:rsidRPr="00DE7228">
              <w:rPr>
                <w:rFonts w:ascii="Times New Roman" w:hAnsi="Times New Roman" w:cs="Times New Roman"/>
                <w:sz w:val="24"/>
                <w:szCs w:val="24"/>
              </w:rPr>
              <w:t>IL SEGRETARIO</w:t>
            </w:r>
          </w:p>
        </w:tc>
        <w:tc>
          <w:tcPr>
            <w:tcW w:w="4332" w:type="dxa"/>
            <w:tcBorders>
              <w:top w:val="nil"/>
              <w:left w:val="nil"/>
              <w:bottom w:val="nil"/>
              <w:right w:val="nil"/>
            </w:tcBorders>
            <w:shd w:val="clear" w:color="auto" w:fill="auto"/>
            <w:tcMar>
              <w:top w:w="80" w:type="dxa"/>
              <w:left w:w="80" w:type="dxa"/>
              <w:bottom w:w="80" w:type="dxa"/>
              <w:right w:w="80" w:type="dxa"/>
            </w:tcMar>
          </w:tcPr>
          <w:p w14:paraId="18A811F3" w14:textId="77777777" w:rsidR="00891576" w:rsidRPr="00DE7228" w:rsidRDefault="00891576" w:rsidP="00655231">
            <w:pPr>
              <w:spacing w:after="40" w:line="420" w:lineRule="exact"/>
              <w:contextualSpacing/>
              <w:jc w:val="center"/>
              <w:rPr>
                <w:rFonts w:ascii="Times New Roman" w:hAnsi="Times New Roman" w:cs="Times New Roman"/>
              </w:rPr>
            </w:pPr>
            <w:r w:rsidRPr="00DE7228">
              <w:rPr>
                <w:rFonts w:ascii="Times New Roman" w:hAnsi="Times New Roman" w:cs="Times New Roman"/>
                <w:sz w:val="24"/>
                <w:szCs w:val="24"/>
              </w:rPr>
              <w:t>IL PRESIDENTE</w:t>
            </w:r>
          </w:p>
        </w:tc>
      </w:tr>
      <w:tr w:rsidR="00891576" w:rsidRPr="00041C2A" w14:paraId="2DDD3343" w14:textId="77777777" w:rsidTr="00655231">
        <w:trPr>
          <w:trHeight w:val="369"/>
          <w:jc w:val="center"/>
        </w:trPr>
        <w:tc>
          <w:tcPr>
            <w:tcW w:w="4332" w:type="dxa"/>
            <w:tcBorders>
              <w:top w:val="nil"/>
              <w:left w:val="nil"/>
              <w:bottom w:val="nil"/>
              <w:right w:val="nil"/>
            </w:tcBorders>
            <w:shd w:val="clear" w:color="auto" w:fill="auto"/>
            <w:tcMar>
              <w:top w:w="80" w:type="dxa"/>
              <w:left w:w="80" w:type="dxa"/>
              <w:bottom w:w="80" w:type="dxa"/>
              <w:right w:w="80" w:type="dxa"/>
            </w:tcMar>
          </w:tcPr>
          <w:p w14:paraId="671F10C8" w14:textId="77777777" w:rsidR="00891576" w:rsidRPr="00DE7228" w:rsidRDefault="00891576" w:rsidP="00655231">
            <w:pPr>
              <w:spacing w:after="40" w:line="420" w:lineRule="exact"/>
              <w:contextualSpacing/>
              <w:jc w:val="center"/>
              <w:rPr>
                <w:rFonts w:ascii="Times New Roman" w:hAnsi="Times New Roman" w:cs="Times New Roman"/>
                <w:sz w:val="24"/>
                <w:szCs w:val="24"/>
              </w:rPr>
            </w:pPr>
            <w:r w:rsidRPr="00DE7228">
              <w:rPr>
                <w:rFonts w:ascii="Times New Roman" w:hAnsi="Times New Roman" w:cs="Times New Roman"/>
                <w:sz w:val="24"/>
                <w:szCs w:val="24"/>
              </w:rPr>
              <w:t>Valeria Mercatante</w:t>
            </w:r>
          </w:p>
          <w:p w14:paraId="2DD3B6BB" w14:textId="77777777" w:rsidR="00891576" w:rsidRPr="00DE7228" w:rsidRDefault="00891576" w:rsidP="00655231">
            <w:pPr>
              <w:spacing w:after="40" w:line="420" w:lineRule="exact"/>
              <w:contextualSpacing/>
              <w:rPr>
                <w:rFonts w:ascii="Times New Roman" w:hAnsi="Times New Roman" w:cs="Times New Roman"/>
                <w:sz w:val="24"/>
                <w:szCs w:val="24"/>
              </w:rPr>
            </w:pPr>
          </w:p>
        </w:tc>
        <w:tc>
          <w:tcPr>
            <w:tcW w:w="4332" w:type="dxa"/>
            <w:tcBorders>
              <w:top w:val="nil"/>
              <w:left w:val="nil"/>
              <w:bottom w:val="nil"/>
              <w:right w:val="nil"/>
            </w:tcBorders>
            <w:shd w:val="clear" w:color="auto" w:fill="auto"/>
            <w:tcMar>
              <w:top w:w="80" w:type="dxa"/>
              <w:left w:w="80" w:type="dxa"/>
              <w:bottom w:w="80" w:type="dxa"/>
              <w:right w:w="80" w:type="dxa"/>
            </w:tcMar>
          </w:tcPr>
          <w:p w14:paraId="2E15E7E5" w14:textId="77777777" w:rsidR="00891576" w:rsidRPr="00041C2A" w:rsidRDefault="00891576" w:rsidP="00655231">
            <w:pPr>
              <w:spacing w:after="40" w:line="420" w:lineRule="exact"/>
              <w:contextualSpacing/>
              <w:jc w:val="center"/>
              <w:rPr>
                <w:rFonts w:ascii="Times New Roman" w:hAnsi="Times New Roman" w:cs="Times New Roman"/>
                <w:sz w:val="24"/>
                <w:szCs w:val="24"/>
              </w:rPr>
            </w:pPr>
            <w:r w:rsidRPr="00DE7228">
              <w:rPr>
                <w:rFonts w:ascii="Times New Roman" w:hAnsi="Times New Roman" w:cs="Times New Roman"/>
                <w:sz w:val="24"/>
                <w:szCs w:val="24"/>
              </w:rPr>
              <w:t>Trifone Altieri</w:t>
            </w:r>
          </w:p>
          <w:p w14:paraId="196E0C5E" w14:textId="77777777" w:rsidR="00891576" w:rsidRPr="00041C2A" w:rsidRDefault="00891576" w:rsidP="00655231">
            <w:pPr>
              <w:spacing w:after="40" w:line="420" w:lineRule="exact"/>
              <w:contextualSpacing/>
              <w:jc w:val="center"/>
              <w:rPr>
                <w:rFonts w:ascii="Times New Roman" w:eastAsia="Times New Roman" w:hAnsi="Times New Roman" w:cs="Times New Roman"/>
                <w:sz w:val="24"/>
                <w:szCs w:val="24"/>
              </w:rPr>
            </w:pPr>
          </w:p>
        </w:tc>
      </w:tr>
    </w:tbl>
    <w:p w14:paraId="1A046543" w14:textId="77777777" w:rsidR="00891576" w:rsidRPr="00041C2A" w:rsidRDefault="00891576" w:rsidP="00891576">
      <w:pPr>
        <w:spacing w:after="40" w:line="420" w:lineRule="exact"/>
        <w:contextualSpacing/>
        <w:jc w:val="both"/>
        <w:rPr>
          <w:rFonts w:ascii="Times New Roman" w:hAnsi="Times New Roman" w:cs="Times New Roman"/>
        </w:rPr>
      </w:pPr>
    </w:p>
    <w:p w14:paraId="57236584" w14:textId="77777777" w:rsidR="00514DE6" w:rsidRPr="00041C2A" w:rsidRDefault="00514DE6" w:rsidP="00A863D0">
      <w:pPr>
        <w:spacing w:after="40" w:line="420" w:lineRule="exact"/>
        <w:contextualSpacing/>
        <w:jc w:val="both"/>
        <w:rPr>
          <w:rFonts w:ascii="Times New Roman" w:hAnsi="Times New Roman" w:cs="Times New Roman"/>
        </w:rPr>
      </w:pPr>
    </w:p>
    <w:sectPr w:rsidR="00514DE6" w:rsidRPr="00041C2A" w:rsidSect="00696043">
      <w:headerReference w:type="default" r:id="rId8"/>
      <w:footerReference w:type="default" r:id="rId9"/>
      <w:pgSz w:w="11900" w:h="16840"/>
      <w:pgMar w:top="1985" w:right="1977" w:bottom="567" w:left="1644"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2F50" w14:textId="77777777" w:rsidR="00905EDC" w:rsidRDefault="00905EDC" w:rsidP="00041C2A">
      <w:pPr>
        <w:spacing w:after="0" w:line="240" w:lineRule="auto"/>
      </w:pPr>
      <w:r>
        <w:separator/>
      </w:r>
    </w:p>
  </w:endnote>
  <w:endnote w:type="continuationSeparator" w:id="0">
    <w:p w14:paraId="2637E4C6" w14:textId="77777777" w:rsidR="00905EDC" w:rsidRDefault="00905EDC" w:rsidP="00041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utura Lt BT">
    <w:charset w:val="B1"/>
    <w:family w:val="swiss"/>
    <w:pitch w:val="variable"/>
    <w:sig w:usb0="80000867" w:usb1="00000000" w:usb2="00000000" w:usb3="00000000" w:csb0="000001FB"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BC63" w14:textId="6269D623" w:rsidR="00D77876" w:rsidRDefault="00D77876">
    <w:pPr>
      <w:pStyle w:val="Pidipagina"/>
      <w:jc w:val="right"/>
    </w:pPr>
  </w:p>
  <w:p w14:paraId="6F85503D" w14:textId="77777777" w:rsidR="00D77876" w:rsidRDefault="00D77876">
    <w:pPr>
      <w:pStyle w:val="Pidipagina"/>
      <w:tabs>
        <w:tab w:val="clear" w:pos="9638"/>
        <w:tab w:val="right" w:pos="8592"/>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65640" w14:textId="77777777" w:rsidR="00905EDC" w:rsidRDefault="00905EDC" w:rsidP="00041C2A">
      <w:pPr>
        <w:spacing w:after="0" w:line="240" w:lineRule="auto"/>
      </w:pPr>
      <w:r>
        <w:separator/>
      </w:r>
    </w:p>
  </w:footnote>
  <w:footnote w:type="continuationSeparator" w:id="0">
    <w:p w14:paraId="2EF0F840" w14:textId="77777777" w:rsidR="00905EDC" w:rsidRDefault="00905EDC" w:rsidP="00041C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84B58" w14:textId="77777777" w:rsidR="00D77876" w:rsidRPr="00901F35" w:rsidRDefault="00D77876" w:rsidP="00696043">
    <w:pPr>
      <w:pStyle w:val="Intestazione"/>
      <w:jc w:val="right"/>
      <w:rPr>
        <w:rFonts w:ascii="Times New Roman" w:hAnsi="Times New Roman"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2E0AE54"/>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7007EC"/>
    <w:multiLevelType w:val="hybridMultilevel"/>
    <w:tmpl w:val="6B565B1C"/>
    <w:lvl w:ilvl="0" w:tplc="A8AC587E">
      <w:start w:val="1"/>
      <w:numFmt w:val="bullet"/>
      <w:lvlText w:val=""/>
      <w:lvlJc w:val="left"/>
      <w:pPr>
        <w:ind w:left="720" w:hanging="360"/>
      </w:pPr>
      <w:rPr>
        <w:rFonts w:ascii="Symbol" w:hAnsi="Symbol" w:hint="default"/>
        <w:b w:val="0"/>
        <w:bCs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9E60FA"/>
    <w:multiLevelType w:val="hybridMultilevel"/>
    <w:tmpl w:val="318E59D0"/>
    <w:lvl w:ilvl="0" w:tplc="520AE00A">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43C33FD"/>
    <w:multiLevelType w:val="hybridMultilevel"/>
    <w:tmpl w:val="B942A972"/>
    <w:lvl w:ilvl="0" w:tplc="329CEAC6">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0B33D3"/>
    <w:multiLevelType w:val="hybridMultilevel"/>
    <w:tmpl w:val="DC90F9F8"/>
    <w:styleLink w:val="Stileimportato19"/>
    <w:lvl w:ilvl="0" w:tplc="5FA6C4E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6A295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20DFA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E0DBE6">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2C9A86">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D2E23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BCF59E">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F2B59E">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7CFC2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5134D05"/>
    <w:multiLevelType w:val="hybridMultilevel"/>
    <w:tmpl w:val="B27A7DE4"/>
    <w:lvl w:ilvl="0" w:tplc="A6266E3E">
      <w:start w:val="1"/>
      <w:numFmt w:val="lowerRoman"/>
      <w:lvlText w:val="(%1)"/>
      <w:lvlJc w:val="left"/>
      <w:pPr>
        <w:ind w:left="2160" w:hanging="72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6" w15:restartNumberingAfterBreak="0">
    <w:nsid w:val="073A7562"/>
    <w:multiLevelType w:val="hybridMultilevel"/>
    <w:tmpl w:val="0BB6B19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07B142F9"/>
    <w:multiLevelType w:val="hybridMultilevel"/>
    <w:tmpl w:val="DE8A0F30"/>
    <w:lvl w:ilvl="0" w:tplc="6EB6BE9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FF1C0B"/>
    <w:multiLevelType w:val="hybridMultilevel"/>
    <w:tmpl w:val="8AB6F46C"/>
    <w:lvl w:ilvl="0" w:tplc="04100001">
      <w:start w:val="1"/>
      <w:numFmt w:val="bullet"/>
      <w:lvlText w:val=""/>
      <w:lvlJc w:val="left"/>
      <w:pPr>
        <w:tabs>
          <w:tab w:val="num" w:pos="720"/>
        </w:tabs>
        <w:ind w:left="720" w:hanging="360"/>
      </w:pPr>
      <w:rPr>
        <w:rFonts w:ascii="Symbol" w:hAnsi="Symbol" w:hint="default"/>
        <w:color w:val="auto"/>
      </w:rPr>
    </w:lvl>
    <w:lvl w:ilvl="1" w:tplc="F6A4AECA" w:tentative="1">
      <w:start w:val="1"/>
      <w:numFmt w:val="bullet"/>
      <w:lvlText w:val=""/>
      <w:lvlJc w:val="left"/>
      <w:pPr>
        <w:tabs>
          <w:tab w:val="num" w:pos="1440"/>
        </w:tabs>
        <w:ind w:left="1440" w:hanging="360"/>
      </w:pPr>
      <w:rPr>
        <w:rFonts w:ascii="Wingdings" w:hAnsi="Wingdings" w:hint="default"/>
      </w:rPr>
    </w:lvl>
    <w:lvl w:ilvl="2" w:tplc="01D6D9F8" w:tentative="1">
      <w:start w:val="1"/>
      <w:numFmt w:val="bullet"/>
      <w:lvlText w:val=""/>
      <w:lvlJc w:val="left"/>
      <w:pPr>
        <w:tabs>
          <w:tab w:val="num" w:pos="2160"/>
        </w:tabs>
        <w:ind w:left="2160" w:hanging="360"/>
      </w:pPr>
      <w:rPr>
        <w:rFonts w:ascii="Wingdings" w:hAnsi="Wingdings" w:hint="default"/>
      </w:rPr>
    </w:lvl>
    <w:lvl w:ilvl="3" w:tplc="99607816" w:tentative="1">
      <w:start w:val="1"/>
      <w:numFmt w:val="bullet"/>
      <w:lvlText w:val=""/>
      <w:lvlJc w:val="left"/>
      <w:pPr>
        <w:tabs>
          <w:tab w:val="num" w:pos="2880"/>
        </w:tabs>
        <w:ind w:left="2880" w:hanging="360"/>
      </w:pPr>
      <w:rPr>
        <w:rFonts w:ascii="Wingdings" w:hAnsi="Wingdings" w:hint="default"/>
      </w:rPr>
    </w:lvl>
    <w:lvl w:ilvl="4" w:tplc="6AE2D008" w:tentative="1">
      <w:start w:val="1"/>
      <w:numFmt w:val="bullet"/>
      <w:lvlText w:val=""/>
      <w:lvlJc w:val="left"/>
      <w:pPr>
        <w:tabs>
          <w:tab w:val="num" w:pos="3600"/>
        </w:tabs>
        <w:ind w:left="3600" w:hanging="360"/>
      </w:pPr>
      <w:rPr>
        <w:rFonts w:ascii="Wingdings" w:hAnsi="Wingdings" w:hint="default"/>
      </w:rPr>
    </w:lvl>
    <w:lvl w:ilvl="5" w:tplc="52B6A838" w:tentative="1">
      <w:start w:val="1"/>
      <w:numFmt w:val="bullet"/>
      <w:lvlText w:val=""/>
      <w:lvlJc w:val="left"/>
      <w:pPr>
        <w:tabs>
          <w:tab w:val="num" w:pos="4320"/>
        </w:tabs>
        <w:ind w:left="4320" w:hanging="360"/>
      </w:pPr>
      <w:rPr>
        <w:rFonts w:ascii="Wingdings" w:hAnsi="Wingdings" w:hint="default"/>
      </w:rPr>
    </w:lvl>
    <w:lvl w:ilvl="6" w:tplc="21681EEC" w:tentative="1">
      <w:start w:val="1"/>
      <w:numFmt w:val="bullet"/>
      <w:lvlText w:val=""/>
      <w:lvlJc w:val="left"/>
      <w:pPr>
        <w:tabs>
          <w:tab w:val="num" w:pos="5040"/>
        </w:tabs>
        <w:ind w:left="5040" w:hanging="360"/>
      </w:pPr>
      <w:rPr>
        <w:rFonts w:ascii="Wingdings" w:hAnsi="Wingdings" w:hint="default"/>
      </w:rPr>
    </w:lvl>
    <w:lvl w:ilvl="7" w:tplc="98B4DD04" w:tentative="1">
      <w:start w:val="1"/>
      <w:numFmt w:val="bullet"/>
      <w:lvlText w:val=""/>
      <w:lvlJc w:val="left"/>
      <w:pPr>
        <w:tabs>
          <w:tab w:val="num" w:pos="5760"/>
        </w:tabs>
        <w:ind w:left="5760" w:hanging="360"/>
      </w:pPr>
      <w:rPr>
        <w:rFonts w:ascii="Wingdings" w:hAnsi="Wingdings" w:hint="default"/>
      </w:rPr>
    </w:lvl>
    <w:lvl w:ilvl="8" w:tplc="7394847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8225E3"/>
    <w:multiLevelType w:val="hybridMultilevel"/>
    <w:tmpl w:val="6226CC00"/>
    <w:styleLink w:val="Stileimportato29"/>
    <w:lvl w:ilvl="0" w:tplc="AA54CB1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E23D4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2E8F18">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F8E6C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429D5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0888F6">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F297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50D64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38702E">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CFE0B73"/>
    <w:multiLevelType w:val="hybridMultilevel"/>
    <w:tmpl w:val="CD1AE7BA"/>
    <w:styleLink w:val="Stileimportato11"/>
    <w:lvl w:ilvl="0" w:tplc="875C33A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5E701C">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5C5916">
      <w:start w:val="1"/>
      <w:numFmt w:val="lowerRoman"/>
      <w:lvlText w:val="%3."/>
      <w:lvlJc w:val="left"/>
      <w:pPr>
        <w:ind w:left="216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CC12D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38DB9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7ED696">
      <w:start w:val="1"/>
      <w:numFmt w:val="lowerRoman"/>
      <w:lvlText w:val="%6."/>
      <w:lvlJc w:val="left"/>
      <w:pPr>
        <w:ind w:left="432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6A4DB2">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98310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5A003A">
      <w:start w:val="1"/>
      <w:numFmt w:val="lowerRoman"/>
      <w:lvlText w:val="%9."/>
      <w:lvlJc w:val="left"/>
      <w:pPr>
        <w:ind w:left="648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EAD3E21"/>
    <w:multiLevelType w:val="hybridMultilevel"/>
    <w:tmpl w:val="9AF2B338"/>
    <w:lvl w:ilvl="0" w:tplc="8DA6B1C6">
      <w:start w:val="1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F7E1433"/>
    <w:multiLevelType w:val="hybridMultilevel"/>
    <w:tmpl w:val="A9A6B6C8"/>
    <w:lvl w:ilvl="0" w:tplc="520AE00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1BA4E39"/>
    <w:multiLevelType w:val="hybridMultilevel"/>
    <w:tmpl w:val="FC90D2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1E00032"/>
    <w:multiLevelType w:val="hybridMultilevel"/>
    <w:tmpl w:val="54BE735E"/>
    <w:styleLink w:val="Stileimportato2"/>
    <w:lvl w:ilvl="0" w:tplc="4A948462">
      <w:start w:val="1"/>
      <w:numFmt w:val="decimal"/>
      <w:lvlText w:val="%1."/>
      <w:lvlJc w:val="left"/>
      <w:pPr>
        <w:tabs>
          <w:tab w:val="left" w:pos="720"/>
          <w:tab w:val="num" w:pos="1416"/>
        </w:tabs>
        <w:ind w:left="720"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6808AA">
      <w:start w:val="1"/>
      <w:numFmt w:val="decimal"/>
      <w:lvlText w:val="%2."/>
      <w:lvlJc w:val="left"/>
      <w:pPr>
        <w:tabs>
          <w:tab w:val="left" w:pos="720"/>
          <w:tab w:val="num" w:pos="2136"/>
        </w:tabs>
        <w:ind w:left="1440" w:firstLine="1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2A3BFC">
      <w:start w:val="1"/>
      <w:numFmt w:val="decimal"/>
      <w:lvlText w:val="%3."/>
      <w:lvlJc w:val="left"/>
      <w:pPr>
        <w:tabs>
          <w:tab w:val="left" w:pos="720"/>
          <w:tab w:val="num" w:pos="2856"/>
        </w:tabs>
        <w:ind w:left="2160" w:firstLine="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7C2072">
      <w:start w:val="1"/>
      <w:numFmt w:val="decimal"/>
      <w:lvlText w:val="%4."/>
      <w:lvlJc w:val="left"/>
      <w:pPr>
        <w:tabs>
          <w:tab w:val="left" w:pos="720"/>
          <w:tab w:val="num" w:pos="3576"/>
        </w:tabs>
        <w:ind w:left="2880" w:firstLine="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566A6C">
      <w:start w:val="1"/>
      <w:numFmt w:val="decimal"/>
      <w:lvlText w:val="%5."/>
      <w:lvlJc w:val="left"/>
      <w:pPr>
        <w:tabs>
          <w:tab w:val="left" w:pos="720"/>
          <w:tab w:val="num" w:pos="4296"/>
        </w:tabs>
        <w:ind w:left="3600" w:firstLine="4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AAE334">
      <w:start w:val="1"/>
      <w:numFmt w:val="decimal"/>
      <w:lvlText w:val="%6."/>
      <w:lvlJc w:val="left"/>
      <w:pPr>
        <w:tabs>
          <w:tab w:val="left" w:pos="720"/>
          <w:tab w:val="num" w:pos="5016"/>
        </w:tabs>
        <w:ind w:left="4320" w:firstLine="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50E568">
      <w:start w:val="1"/>
      <w:numFmt w:val="decimal"/>
      <w:lvlText w:val="%7."/>
      <w:lvlJc w:val="left"/>
      <w:pPr>
        <w:tabs>
          <w:tab w:val="left" w:pos="720"/>
          <w:tab w:val="num" w:pos="5736"/>
        </w:tabs>
        <w:ind w:left="5040" w:firstLine="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407850">
      <w:start w:val="1"/>
      <w:numFmt w:val="decimal"/>
      <w:lvlText w:val="%8."/>
      <w:lvlJc w:val="left"/>
      <w:pPr>
        <w:tabs>
          <w:tab w:val="left" w:pos="720"/>
          <w:tab w:val="num" w:pos="6456"/>
        </w:tabs>
        <w:ind w:left="5760" w:firstLine="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E8D634">
      <w:start w:val="1"/>
      <w:numFmt w:val="decimal"/>
      <w:lvlText w:val="%9."/>
      <w:lvlJc w:val="left"/>
      <w:pPr>
        <w:tabs>
          <w:tab w:val="left" w:pos="720"/>
          <w:tab w:val="num" w:pos="7176"/>
        </w:tabs>
        <w:ind w:left="6480" w:firstLine="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5F92F6F"/>
    <w:multiLevelType w:val="hybridMultilevel"/>
    <w:tmpl w:val="768445EE"/>
    <w:name w:val="FS Body Text Bullet"/>
    <w:lvl w:ilvl="0" w:tplc="13A2B0FE">
      <w:start w:val="1"/>
      <w:numFmt w:val="bullet"/>
      <w:pStyle w:val="FSBodyTextBullet"/>
      <w:lvlText w:val=""/>
      <w:lvlJc w:val="left"/>
      <w:pPr>
        <w:ind w:left="720" w:hanging="360"/>
      </w:pPr>
      <w:rPr>
        <w:rFonts w:ascii="Symbol" w:hAnsi="Symbol" w:hint="default"/>
        <w:color w:val="7494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1447AD"/>
    <w:multiLevelType w:val="singleLevel"/>
    <w:tmpl w:val="FFB444FE"/>
    <w:lvl w:ilvl="0">
      <w:start w:val="1"/>
      <w:numFmt w:val="bullet"/>
      <w:pStyle w:val="O-Bullet"/>
      <w:lvlText w:val=""/>
      <w:lvlJc w:val="left"/>
      <w:pPr>
        <w:tabs>
          <w:tab w:val="num" w:pos="360"/>
        </w:tabs>
        <w:ind w:left="360" w:hanging="360"/>
      </w:pPr>
      <w:rPr>
        <w:rFonts w:ascii="Symbol" w:hAnsi="Symbol" w:hint="default"/>
      </w:rPr>
    </w:lvl>
  </w:abstractNum>
  <w:abstractNum w:abstractNumId="17" w15:restartNumberingAfterBreak="0">
    <w:nsid w:val="1ECE0CF7"/>
    <w:multiLevelType w:val="hybridMultilevel"/>
    <w:tmpl w:val="15047D8A"/>
    <w:styleLink w:val="Stileimportato27"/>
    <w:lvl w:ilvl="0" w:tplc="B3EAD06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3CC33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82F3C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9A7342">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DC606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D0407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78816E">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A404E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10037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0F80A0E"/>
    <w:multiLevelType w:val="hybridMultilevel"/>
    <w:tmpl w:val="E856D320"/>
    <w:lvl w:ilvl="0" w:tplc="EB94211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52E21C6"/>
    <w:multiLevelType w:val="hybridMultilevel"/>
    <w:tmpl w:val="C0C6DD9E"/>
    <w:lvl w:ilvl="0" w:tplc="834ED54C">
      <w:start w:val="1"/>
      <w:numFmt w:val="bullet"/>
      <w:pStyle w:val="O-Bullet1"/>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B11F2B"/>
    <w:multiLevelType w:val="hybridMultilevel"/>
    <w:tmpl w:val="87A67D32"/>
    <w:lvl w:ilvl="0" w:tplc="F8AA38C8">
      <w:start w:val="1"/>
      <w:numFmt w:val="lowerLetter"/>
      <w:lvlText w:val="%1)"/>
      <w:lvlJc w:val="left"/>
      <w:pPr>
        <w:ind w:left="1800" w:hanging="360"/>
      </w:pPr>
      <w:rPr>
        <w:rFonts w:hint="default"/>
      </w:rPr>
    </w:lvl>
    <w:lvl w:ilvl="1" w:tplc="851ACABC">
      <w:start w:val="1"/>
      <w:numFmt w:val="lowerRoman"/>
      <w:lvlText w:val="(%2)"/>
      <w:lvlJc w:val="left"/>
      <w:pPr>
        <w:ind w:left="2880" w:hanging="720"/>
      </w:pPr>
      <w:rPr>
        <w:rFonts w:hint="default"/>
      </w:r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1" w15:restartNumberingAfterBreak="0">
    <w:nsid w:val="2726130B"/>
    <w:multiLevelType w:val="hybridMultilevel"/>
    <w:tmpl w:val="98847D7E"/>
    <w:styleLink w:val="Stileimportato5"/>
    <w:lvl w:ilvl="0" w:tplc="CFD477CE">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0A3D68">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7CFEF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2020DC">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0A376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F281F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689102">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F4BF48">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4A5350">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27843CF7"/>
    <w:multiLevelType w:val="hybridMultilevel"/>
    <w:tmpl w:val="204E913C"/>
    <w:styleLink w:val="Stileimportato21"/>
    <w:lvl w:ilvl="0" w:tplc="2F5C3100">
      <w:start w:val="1"/>
      <w:numFmt w:val="bullet"/>
      <w:lvlText w:val="✓"/>
      <w:lvlJc w:val="left"/>
      <w:pPr>
        <w:ind w:left="10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1E1D4A">
      <w:start w:val="1"/>
      <w:numFmt w:val="bullet"/>
      <w:lvlText w:val="o"/>
      <w:lvlJc w:val="left"/>
      <w:pPr>
        <w:ind w:left="1788"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866FC8">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64EBB0">
      <w:start w:val="1"/>
      <w:numFmt w:val="bullet"/>
      <w:lvlText w:val="•"/>
      <w:lvlJc w:val="left"/>
      <w:pPr>
        <w:ind w:left="3228"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DEAA4A">
      <w:start w:val="1"/>
      <w:numFmt w:val="bullet"/>
      <w:lvlText w:val="o"/>
      <w:lvlJc w:val="left"/>
      <w:pPr>
        <w:ind w:left="3948"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B8DCE0">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881938">
      <w:start w:val="1"/>
      <w:numFmt w:val="bullet"/>
      <w:lvlText w:val="•"/>
      <w:lvlJc w:val="left"/>
      <w:pPr>
        <w:ind w:left="5388"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363BA2">
      <w:start w:val="1"/>
      <w:numFmt w:val="bullet"/>
      <w:lvlText w:val="o"/>
      <w:lvlJc w:val="left"/>
      <w:pPr>
        <w:ind w:left="6108"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580392">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2A617C1A"/>
    <w:multiLevelType w:val="hybridMultilevel"/>
    <w:tmpl w:val="99DAB04E"/>
    <w:styleLink w:val="Stileimportato13"/>
    <w:lvl w:ilvl="0" w:tplc="3F4842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1CE16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E07F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A89DB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D666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0A63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8E739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1656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06A0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2CA3352E"/>
    <w:multiLevelType w:val="hybridMultilevel"/>
    <w:tmpl w:val="DC04319A"/>
    <w:styleLink w:val="Stileimportato26"/>
    <w:lvl w:ilvl="0" w:tplc="50DA496E">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B87CDE">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6E4BDC">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18DD76">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6A6E7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4209F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DC83AA">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02FE3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D8820C">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2D5144CB"/>
    <w:multiLevelType w:val="hybridMultilevel"/>
    <w:tmpl w:val="A4803E7C"/>
    <w:styleLink w:val="Stileimportato14"/>
    <w:lvl w:ilvl="0" w:tplc="9754119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2266F0">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C4ED6C">
      <w:start w:val="1"/>
      <w:numFmt w:val="lowerRoman"/>
      <w:lvlText w:val="%3."/>
      <w:lvlJc w:val="left"/>
      <w:pPr>
        <w:ind w:left="216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B2A2E6">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4A390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8C7A70">
      <w:start w:val="1"/>
      <w:numFmt w:val="lowerRoman"/>
      <w:lvlText w:val="%6."/>
      <w:lvlJc w:val="left"/>
      <w:pPr>
        <w:ind w:left="432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40B25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A05AB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12D3D0">
      <w:start w:val="1"/>
      <w:numFmt w:val="lowerRoman"/>
      <w:lvlText w:val="%9."/>
      <w:lvlJc w:val="left"/>
      <w:pPr>
        <w:ind w:left="648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2D5719F5"/>
    <w:multiLevelType w:val="hybridMultilevel"/>
    <w:tmpl w:val="E416CB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2EF51FA2"/>
    <w:multiLevelType w:val="hybridMultilevel"/>
    <w:tmpl w:val="8B026E40"/>
    <w:styleLink w:val="Stileimportato1"/>
    <w:lvl w:ilvl="0" w:tplc="EB0006D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58630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F6510E">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CC220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704A7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72070E">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6640D2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8EC06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08E944">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30FB4AB1"/>
    <w:multiLevelType w:val="hybridMultilevel"/>
    <w:tmpl w:val="CD7E06F0"/>
    <w:lvl w:ilvl="0" w:tplc="FFA8843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16C30F9"/>
    <w:multiLevelType w:val="hybridMultilevel"/>
    <w:tmpl w:val="024A183A"/>
    <w:lvl w:ilvl="0" w:tplc="67521E6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20352FA"/>
    <w:multiLevelType w:val="hybridMultilevel"/>
    <w:tmpl w:val="2B9EDC20"/>
    <w:styleLink w:val="Stileimportato16"/>
    <w:lvl w:ilvl="0" w:tplc="3B2443F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068B58">
      <w:start w:val="1"/>
      <w:numFmt w:val="bullet"/>
      <w:lvlText w:val="•"/>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7691F2">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F28CEC">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925A84">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AAC6E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58DE1C">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04A11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E2DF3C">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32E36857"/>
    <w:multiLevelType w:val="hybridMultilevel"/>
    <w:tmpl w:val="54DE5636"/>
    <w:lvl w:ilvl="0" w:tplc="CDFCE2FC">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6773AA3"/>
    <w:multiLevelType w:val="hybridMultilevel"/>
    <w:tmpl w:val="A380E3B0"/>
    <w:styleLink w:val="Stileimportato30"/>
    <w:lvl w:ilvl="0" w:tplc="5FCA5DC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EE162">
      <w:start w:val="1"/>
      <w:numFmt w:val="bullet"/>
      <w:lvlText w:val="o"/>
      <w:lvlJc w:val="left"/>
      <w:pPr>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587B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9A1AF2">
      <w:start w:val="1"/>
      <w:numFmt w:val="bullet"/>
      <w:lvlText w:val="•"/>
      <w:lvlJc w:val="left"/>
      <w:pPr>
        <w:ind w:left="28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5EB16A">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4CD2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EA3CE6">
      <w:start w:val="1"/>
      <w:numFmt w:val="bullet"/>
      <w:lvlText w:val="•"/>
      <w:lvlJc w:val="left"/>
      <w:pPr>
        <w:ind w:left="50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A26C70">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4247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3E3B1698"/>
    <w:multiLevelType w:val="hybridMultilevel"/>
    <w:tmpl w:val="AB62688E"/>
    <w:lvl w:ilvl="0" w:tplc="6DA2592E">
      <w:start w:val="1"/>
      <w:numFmt w:val="decimal"/>
      <w:lvlText w:val="%1."/>
      <w:lvlJc w:val="left"/>
      <w:pPr>
        <w:ind w:left="994" w:hanging="710"/>
      </w:pPr>
      <w:rPr>
        <w:rFonts w:hint="default"/>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11875FB"/>
    <w:multiLevelType w:val="hybridMultilevel"/>
    <w:tmpl w:val="BEB24B14"/>
    <w:styleLink w:val="Stileimportato20"/>
    <w:lvl w:ilvl="0" w:tplc="AD2046F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78F5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F260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0C4AA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BAD35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0CD5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1063D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0C3D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F0D2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4124433A"/>
    <w:multiLevelType w:val="hybridMultilevel"/>
    <w:tmpl w:val="C8FC06D8"/>
    <w:lvl w:ilvl="0" w:tplc="48E4A814">
      <w:start w:val="1"/>
      <w:numFmt w:val="lowerRoman"/>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5311D9D"/>
    <w:multiLevelType w:val="hybridMultilevel"/>
    <w:tmpl w:val="27F679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71545AB"/>
    <w:multiLevelType w:val="hybridMultilevel"/>
    <w:tmpl w:val="0E0C4D5C"/>
    <w:styleLink w:val="Stileimportato10"/>
    <w:lvl w:ilvl="0" w:tplc="3800A89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DACFCC">
      <w:start w:val="1"/>
      <w:numFmt w:val="bullet"/>
      <w:lvlText w:val="o"/>
      <w:lvlJc w:val="left"/>
      <w:pPr>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DEBC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D22264">
      <w:start w:val="1"/>
      <w:numFmt w:val="bullet"/>
      <w:lvlText w:val="•"/>
      <w:lvlJc w:val="left"/>
      <w:pPr>
        <w:ind w:left="28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4F3FA">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5E7A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5A9D9A">
      <w:start w:val="1"/>
      <w:numFmt w:val="bullet"/>
      <w:lvlText w:val="•"/>
      <w:lvlJc w:val="left"/>
      <w:pPr>
        <w:ind w:left="50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26CF10">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92CC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4743133D"/>
    <w:multiLevelType w:val="hybridMultilevel"/>
    <w:tmpl w:val="643E0C12"/>
    <w:styleLink w:val="Stileimportato8"/>
    <w:lvl w:ilvl="0" w:tplc="78DE633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02741E">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A489E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1E286E">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D495D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043006">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48670E">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BA6FF6">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A4EA5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49A454E9"/>
    <w:multiLevelType w:val="hybridMultilevel"/>
    <w:tmpl w:val="5184AD0A"/>
    <w:styleLink w:val="Stileimportato9"/>
    <w:lvl w:ilvl="0" w:tplc="EFAC468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52671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0EFF82">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A0A42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A2DA7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844C9C">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982792">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1A738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C60876">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4A8C2F5B"/>
    <w:multiLevelType w:val="hybridMultilevel"/>
    <w:tmpl w:val="04FCB97A"/>
    <w:styleLink w:val="Stileimportato12"/>
    <w:lvl w:ilvl="0" w:tplc="1CD8023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1C4C4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846D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6EAA7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2A5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9014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B49D5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CA5F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3CE8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4ADC11B7"/>
    <w:multiLevelType w:val="hybridMultilevel"/>
    <w:tmpl w:val="B9020998"/>
    <w:styleLink w:val="Stileimportato3"/>
    <w:lvl w:ilvl="0" w:tplc="8864CBE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E8337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C6A34A">
      <w:start w:val="1"/>
      <w:numFmt w:val="lowerRoman"/>
      <w:lvlText w:val="%3."/>
      <w:lvlJc w:val="left"/>
      <w:pPr>
        <w:ind w:left="216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CA559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D21F0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60E2FC">
      <w:start w:val="1"/>
      <w:numFmt w:val="lowerRoman"/>
      <w:lvlText w:val="%6."/>
      <w:lvlJc w:val="left"/>
      <w:pPr>
        <w:ind w:left="432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C280A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D8E95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74E5D0">
      <w:start w:val="1"/>
      <w:numFmt w:val="lowerRoman"/>
      <w:lvlText w:val="%9."/>
      <w:lvlJc w:val="left"/>
      <w:pPr>
        <w:ind w:left="648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4B22275A"/>
    <w:multiLevelType w:val="hybridMultilevel"/>
    <w:tmpl w:val="17069BC6"/>
    <w:lvl w:ilvl="0" w:tplc="C73A86A0">
      <w:start w:val="1"/>
      <w:numFmt w:val="decimal"/>
      <w:lvlText w:val="%1)"/>
      <w:lvlJc w:val="left"/>
      <w:pPr>
        <w:ind w:left="720" w:hanging="360"/>
      </w:pPr>
      <w:rPr>
        <w:rFonts w:hint="default"/>
        <w:b w:val="0"/>
        <w:bCs w:val="0"/>
      </w:rPr>
    </w:lvl>
    <w:lvl w:ilvl="1" w:tplc="7234B970">
      <w:start w:val="3"/>
      <w:numFmt w:val="bullet"/>
      <w:lvlText w:val="–"/>
      <w:lvlJc w:val="left"/>
      <w:pPr>
        <w:ind w:left="1440" w:hanging="360"/>
      </w:pPr>
      <w:rPr>
        <w:rFonts w:ascii="Calibri" w:eastAsia="Times New Roman"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C8017B3"/>
    <w:multiLevelType w:val="hybridMultilevel"/>
    <w:tmpl w:val="B3262BBA"/>
    <w:styleLink w:val="Stileimportato22"/>
    <w:lvl w:ilvl="0" w:tplc="C7301804">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1C8096">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C8B462">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4A37CA">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364BAC">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1667A0">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30B13C">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746B06">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D0B0E0">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4C9A768B"/>
    <w:multiLevelType w:val="hybridMultilevel"/>
    <w:tmpl w:val="7356425C"/>
    <w:lvl w:ilvl="0" w:tplc="0C36D7AE">
      <w:start w:val="1"/>
      <w:numFmt w:val="bullet"/>
      <w:lvlText w:val="-"/>
      <w:lvlJc w:val="left"/>
      <w:pPr>
        <w:ind w:left="1069" w:hanging="360"/>
      </w:pPr>
      <w:rPr>
        <w:rFonts w:ascii="Calibri" w:eastAsia="Times New Roman" w:hAnsi="Calibri" w:cs="Calibri" w:hint="default"/>
      </w:rPr>
    </w:lvl>
    <w:lvl w:ilvl="1" w:tplc="04100003">
      <w:start w:val="1"/>
      <w:numFmt w:val="bullet"/>
      <w:lvlText w:val="o"/>
      <w:lvlJc w:val="left"/>
      <w:pPr>
        <w:ind w:left="1789" w:hanging="360"/>
      </w:pPr>
      <w:rPr>
        <w:rFonts w:ascii="Courier New" w:hAnsi="Courier New" w:cs="Courier New" w:hint="default"/>
      </w:rPr>
    </w:lvl>
    <w:lvl w:ilvl="2" w:tplc="04100005">
      <w:start w:val="1"/>
      <w:numFmt w:val="bullet"/>
      <w:lvlText w:val=""/>
      <w:lvlJc w:val="left"/>
      <w:pPr>
        <w:ind w:left="2509" w:hanging="360"/>
      </w:pPr>
      <w:rPr>
        <w:rFonts w:ascii="Wingdings" w:hAnsi="Wingdings" w:hint="default"/>
      </w:rPr>
    </w:lvl>
    <w:lvl w:ilvl="3" w:tplc="04100001">
      <w:start w:val="1"/>
      <w:numFmt w:val="bullet"/>
      <w:lvlText w:val=""/>
      <w:lvlJc w:val="left"/>
      <w:pPr>
        <w:ind w:left="3229" w:hanging="360"/>
      </w:pPr>
      <w:rPr>
        <w:rFonts w:ascii="Symbol" w:hAnsi="Symbol" w:hint="default"/>
      </w:rPr>
    </w:lvl>
    <w:lvl w:ilvl="4" w:tplc="04100003">
      <w:start w:val="1"/>
      <w:numFmt w:val="bullet"/>
      <w:lvlText w:val="o"/>
      <w:lvlJc w:val="left"/>
      <w:pPr>
        <w:ind w:left="3949" w:hanging="360"/>
      </w:pPr>
      <w:rPr>
        <w:rFonts w:ascii="Courier New" w:hAnsi="Courier New" w:cs="Courier New" w:hint="default"/>
      </w:rPr>
    </w:lvl>
    <w:lvl w:ilvl="5" w:tplc="04100005">
      <w:start w:val="1"/>
      <w:numFmt w:val="bullet"/>
      <w:lvlText w:val=""/>
      <w:lvlJc w:val="left"/>
      <w:pPr>
        <w:ind w:left="4669" w:hanging="360"/>
      </w:pPr>
      <w:rPr>
        <w:rFonts w:ascii="Wingdings" w:hAnsi="Wingdings" w:hint="default"/>
      </w:rPr>
    </w:lvl>
    <w:lvl w:ilvl="6" w:tplc="04100001">
      <w:start w:val="1"/>
      <w:numFmt w:val="bullet"/>
      <w:lvlText w:val=""/>
      <w:lvlJc w:val="left"/>
      <w:pPr>
        <w:ind w:left="5389" w:hanging="360"/>
      </w:pPr>
      <w:rPr>
        <w:rFonts w:ascii="Symbol" w:hAnsi="Symbol" w:hint="default"/>
      </w:rPr>
    </w:lvl>
    <w:lvl w:ilvl="7" w:tplc="04100003">
      <w:start w:val="1"/>
      <w:numFmt w:val="bullet"/>
      <w:lvlText w:val="o"/>
      <w:lvlJc w:val="left"/>
      <w:pPr>
        <w:ind w:left="6109" w:hanging="360"/>
      </w:pPr>
      <w:rPr>
        <w:rFonts w:ascii="Courier New" w:hAnsi="Courier New" w:cs="Courier New" w:hint="default"/>
      </w:rPr>
    </w:lvl>
    <w:lvl w:ilvl="8" w:tplc="04100005">
      <w:start w:val="1"/>
      <w:numFmt w:val="bullet"/>
      <w:lvlText w:val=""/>
      <w:lvlJc w:val="left"/>
      <w:pPr>
        <w:ind w:left="6829" w:hanging="360"/>
      </w:pPr>
      <w:rPr>
        <w:rFonts w:ascii="Wingdings" w:hAnsi="Wingdings" w:hint="default"/>
      </w:rPr>
    </w:lvl>
  </w:abstractNum>
  <w:abstractNum w:abstractNumId="45" w15:restartNumberingAfterBreak="0">
    <w:nsid w:val="4F6B01DD"/>
    <w:multiLevelType w:val="hybridMultilevel"/>
    <w:tmpl w:val="65D40E0E"/>
    <w:lvl w:ilvl="0" w:tplc="4AECD7DA">
      <w:start w:val="1"/>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6" w15:restartNumberingAfterBreak="0">
    <w:nsid w:val="4FB753FE"/>
    <w:multiLevelType w:val="hybridMultilevel"/>
    <w:tmpl w:val="748CA24E"/>
    <w:lvl w:ilvl="0" w:tplc="04100001">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50B03A35"/>
    <w:multiLevelType w:val="hybridMultilevel"/>
    <w:tmpl w:val="CCAEAA5E"/>
    <w:lvl w:ilvl="0" w:tplc="04100001">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5123050D"/>
    <w:multiLevelType w:val="hybridMultilevel"/>
    <w:tmpl w:val="CB54D50C"/>
    <w:lvl w:ilvl="0" w:tplc="AC26E294">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52612899"/>
    <w:multiLevelType w:val="hybridMultilevel"/>
    <w:tmpl w:val="78888354"/>
    <w:styleLink w:val="Stileimportato18"/>
    <w:lvl w:ilvl="0" w:tplc="A58EBF4A">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8044A6">
      <w:start w:val="1"/>
      <w:numFmt w:val="bullet"/>
      <w:lvlText w:val="•"/>
      <w:lvlJc w:val="left"/>
      <w:pPr>
        <w:tabs>
          <w:tab w:val="left" w:pos="720"/>
        </w:tabs>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5C8FAA">
      <w:start w:val="1"/>
      <w:numFmt w:val="bullet"/>
      <w:lvlText w:val="•"/>
      <w:lvlJc w:val="left"/>
      <w:pPr>
        <w:tabs>
          <w:tab w:val="left" w:pos="720"/>
        </w:tabs>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24F642">
      <w:start w:val="1"/>
      <w:numFmt w:val="bullet"/>
      <w:lvlText w:val="•"/>
      <w:lvlJc w:val="left"/>
      <w:pPr>
        <w:tabs>
          <w:tab w:val="left" w:pos="720"/>
        </w:tabs>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20DB7E">
      <w:start w:val="1"/>
      <w:numFmt w:val="bullet"/>
      <w:lvlText w:val="•"/>
      <w:lvlJc w:val="left"/>
      <w:pPr>
        <w:tabs>
          <w:tab w:val="left" w:pos="720"/>
        </w:tabs>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CA874E">
      <w:start w:val="1"/>
      <w:numFmt w:val="bullet"/>
      <w:lvlText w:val="•"/>
      <w:lvlJc w:val="left"/>
      <w:pPr>
        <w:tabs>
          <w:tab w:val="left" w:pos="720"/>
        </w:tabs>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C08FD2">
      <w:start w:val="1"/>
      <w:numFmt w:val="bullet"/>
      <w:lvlText w:val="•"/>
      <w:lvlJc w:val="left"/>
      <w:pPr>
        <w:tabs>
          <w:tab w:val="left" w:pos="720"/>
        </w:tabs>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28D93A">
      <w:start w:val="1"/>
      <w:numFmt w:val="bullet"/>
      <w:lvlText w:val="•"/>
      <w:lvlJc w:val="left"/>
      <w:pPr>
        <w:tabs>
          <w:tab w:val="left" w:pos="720"/>
        </w:tabs>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3A91AA">
      <w:start w:val="1"/>
      <w:numFmt w:val="bullet"/>
      <w:lvlText w:val="•"/>
      <w:lvlJc w:val="left"/>
      <w:pPr>
        <w:tabs>
          <w:tab w:val="left" w:pos="720"/>
        </w:tabs>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531B71CE"/>
    <w:multiLevelType w:val="hybridMultilevel"/>
    <w:tmpl w:val="8982D3F2"/>
    <w:styleLink w:val="Stileimportato7"/>
    <w:lvl w:ilvl="0" w:tplc="AC86301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DA45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D64F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60C8B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048B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B8A0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E061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E0C5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16AC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554D4438"/>
    <w:multiLevelType w:val="hybridMultilevel"/>
    <w:tmpl w:val="3DB6E562"/>
    <w:lvl w:ilvl="0" w:tplc="8DCEC006">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59097702"/>
    <w:multiLevelType w:val="hybridMultilevel"/>
    <w:tmpl w:val="293E828E"/>
    <w:lvl w:ilvl="0" w:tplc="C71E555C">
      <w:start w:val="9"/>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3" w15:restartNumberingAfterBreak="0">
    <w:nsid w:val="5B8B1B5D"/>
    <w:multiLevelType w:val="hybridMultilevel"/>
    <w:tmpl w:val="F6329E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5C3B0EDF"/>
    <w:multiLevelType w:val="hybridMultilevel"/>
    <w:tmpl w:val="43F0A648"/>
    <w:styleLink w:val="Stileimportato15"/>
    <w:lvl w:ilvl="0" w:tplc="89308B0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B4DA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42E6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C2C2F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E21B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BEB7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5006F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16B5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E66D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5DC46ABF"/>
    <w:multiLevelType w:val="hybridMultilevel"/>
    <w:tmpl w:val="CAE2C914"/>
    <w:lvl w:ilvl="0" w:tplc="FFD2CF84">
      <w:start w:val="1"/>
      <w:numFmt w:val="bullet"/>
      <w:pStyle w:val="FSCallOutBox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E4829D3"/>
    <w:multiLevelType w:val="hybridMultilevel"/>
    <w:tmpl w:val="F4B2F3DC"/>
    <w:lvl w:ilvl="0" w:tplc="F46C5CF8">
      <w:start w:val="1"/>
      <w:numFmt w:val="upperLetter"/>
      <w:pStyle w:val="Background"/>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E692DB4"/>
    <w:multiLevelType w:val="hybridMultilevel"/>
    <w:tmpl w:val="F7C4AAB0"/>
    <w:styleLink w:val="Stileimportato17"/>
    <w:lvl w:ilvl="0" w:tplc="BDAC251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2629F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08A3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682B5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942D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8C6A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127D3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9CE0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081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60A13E03"/>
    <w:multiLevelType w:val="hybridMultilevel"/>
    <w:tmpl w:val="7152B7EE"/>
    <w:lvl w:ilvl="0" w:tplc="FFA8843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613D1A06"/>
    <w:multiLevelType w:val="hybridMultilevel"/>
    <w:tmpl w:val="963E371E"/>
    <w:lvl w:ilvl="0" w:tplc="5520383A">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63B26A51"/>
    <w:multiLevelType w:val="hybridMultilevel"/>
    <w:tmpl w:val="E5BE4C5A"/>
    <w:styleLink w:val="Stileimportato28"/>
    <w:lvl w:ilvl="0" w:tplc="90F812DC">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B684F4">
      <w:start w:val="1"/>
      <w:numFmt w:val="bullet"/>
      <w:lvlText w:val="o"/>
      <w:lvlJc w:val="left"/>
      <w:pPr>
        <w:ind w:left="21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5CD2F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5861EE">
      <w:start w:val="1"/>
      <w:numFmt w:val="bullet"/>
      <w:lvlText w:val="•"/>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E89DFC">
      <w:start w:val="1"/>
      <w:numFmt w:val="bullet"/>
      <w:lvlText w:val="o"/>
      <w:lvlJc w:val="left"/>
      <w:pPr>
        <w:ind w:left="43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06164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B028B2">
      <w:start w:val="1"/>
      <w:numFmt w:val="bullet"/>
      <w:lvlText w:val="•"/>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2699EC">
      <w:start w:val="1"/>
      <w:numFmt w:val="bullet"/>
      <w:lvlText w:val="o"/>
      <w:lvlJc w:val="left"/>
      <w:pPr>
        <w:ind w:left="64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6E62E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667D1ADD"/>
    <w:multiLevelType w:val="hybridMultilevel"/>
    <w:tmpl w:val="ED4C1442"/>
    <w:lvl w:ilvl="0" w:tplc="6FB61FB6">
      <w:start w:val="1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66E05BBD"/>
    <w:multiLevelType w:val="hybridMultilevel"/>
    <w:tmpl w:val="54BE9496"/>
    <w:styleLink w:val="Stileimportato6"/>
    <w:lvl w:ilvl="0" w:tplc="B8923F16">
      <w:start w:val="1"/>
      <w:numFmt w:val="lowerLetter"/>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6CE2B6">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F49BA2">
      <w:start w:val="1"/>
      <w:numFmt w:val="lowerRoman"/>
      <w:lvlText w:val="%3."/>
      <w:lvlJc w:val="left"/>
      <w:pPr>
        <w:ind w:left="2160" w:hanging="3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2E4CEE">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D4F288">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7687EC">
      <w:start w:val="1"/>
      <w:numFmt w:val="lowerRoman"/>
      <w:lvlText w:val="%6."/>
      <w:lvlJc w:val="left"/>
      <w:pPr>
        <w:ind w:left="4320" w:hanging="3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CAF11C">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448678">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288CB4">
      <w:start w:val="1"/>
      <w:numFmt w:val="lowerRoman"/>
      <w:lvlText w:val="%9."/>
      <w:lvlJc w:val="left"/>
      <w:pPr>
        <w:ind w:left="6480" w:hanging="3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67CE2621"/>
    <w:multiLevelType w:val="hybridMultilevel"/>
    <w:tmpl w:val="11DEF2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68321B97"/>
    <w:multiLevelType w:val="hybridMultilevel"/>
    <w:tmpl w:val="D206AE98"/>
    <w:lvl w:ilvl="0" w:tplc="673CC43C">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5" w15:restartNumberingAfterBreak="0">
    <w:nsid w:val="6E8D643D"/>
    <w:multiLevelType w:val="hybridMultilevel"/>
    <w:tmpl w:val="9A2052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15:restartNumberingAfterBreak="0">
    <w:nsid w:val="71476FDD"/>
    <w:multiLevelType w:val="hybridMultilevel"/>
    <w:tmpl w:val="024EE8BA"/>
    <w:lvl w:ilvl="0" w:tplc="520AE00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72295F00"/>
    <w:multiLevelType w:val="hybridMultilevel"/>
    <w:tmpl w:val="8392EA82"/>
    <w:styleLink w:val="Stileimportato34"/>
    <w:lvl w:ilvl="0" w:tplc="2E0CDBDA">
      <w:start w:val="1"/>
      <w:numFmt w:val="decimal"/>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5A556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30D8D0">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04000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40FC6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38EAAE">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0C6CF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7472D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9A4D44">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735A20BF"/>
    <w:multiLevelType w:val="hybridMultilevel"/>
    <w:tmpl w:val="CEECDDFA"/>
    <w:lvl w:ilvl="0" w:tplc="0658B644">
      <w:start w:val="1"/>
      <w:numFmt w:val="decimal"/>
      <w:pStyle w:val="Parties"/>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A25412E"/>
    <w:multiLevelType w:val="hybridMultilevel"/>
    <w:tmpl w:val="BC92A5C6"/>
    <w:lvl w:ilvl="0" w:tplc="46267CF6">
      <w:start w:val="1"/>
      <w:numFmt w:val="lowerLetter"/>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7B861938"/>
    <w:multiLevelType w:val="hybridMultilevel"/>
    <w:tmpl w:val="3AD463C2"/>
    <w:styleLink w:val="Stileimportato4"/>
    <w:lvl w:ilvl="0" w:tplc="933E265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E23438">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8A46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AA00D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FAA1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D48A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50B76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CC5BF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D815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7BD27E0F"/>
    <w:multiLevelType w:val="hybridMultilevel"/>
    <w:tmpl w:val="A0E025FA"/>
    <w:styleLink w:val="Stileimportato25"/>
    <w:lvl w:ilvl="0" w:tplc="345E881C">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92C8EA">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4AF2FE">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763D88">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707EDE">
      <w:start w:val="1"/>
      <w:numFmt w:val="bullet"/>
      <w:lvlText w:val="o"/>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04DA34">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B23AC8">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CE79FA">
      <w:start w:val="1"/>
      <w:numFmt w:val="bullet"/>
      <w:lvlText w:val="o"/>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78DAE2">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7C906BA8"/>
    <w:multiLevelType w:val="hybridMultilevel"/>
    <w:tmpl w:val="BC4C3E5C"/>
    <w:styleLink w:val="Stileimportato24"/>
    <w:lvl w:ilvl="0" w:tplc="99B2B46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3C1D9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6C279C">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0018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FEA2F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A2613A">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E626C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7E5F5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88B9C2">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7CFE0180"/>
    <w:multiLevelType w:val="hybridMultilevel"/>
    <w:tmpl w:val="51A6B056"/>
    <w:styleLink w:val="Stileimportato23"/>
    <w:lvl w:ilvl="0" w:tplc="8200B2CC">
      <w:start w:val="1"/>
      <w:numFmt w:val="bullet"/>
      <w:lvlText w:val="▪"/>
      <w:lvlJc w:val="left"/>
      <w:pPr>
        <w:ind w:left="78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DE498A">
      <w:start w:val="1"/>
      <w:numFmt w:val="bullet"/>
      <w:lvlText w:val="o"/>
      <w:lvlJc w:val="left"/>
      <w:pPr>
        <w:ind w:left="1506"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541B84">
      <w:start w:val="1"/>
      <w:numFmt w:val="bullet"/>
      <w:lvlText w:val="▪"/>
      <w:lvlJc w:val="left"/>
      <w:pPr>
        <w:ind w:left="222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48D604">
      <w:start w:val="1"/>
      <w:numFmt w:val="bullet"/>
      <w:lvlText w:val="•"/>
      <w:lvlJc w:val="left"/>
      <w:pPr>
        <w:ind w:left="2946"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8CED52">
      <w:start w:val="1"/>
      <w:numFmt w:val="bullet"/>
      <w:lvlText w:val="o"/>
      <w:lvlJc w:val="left"/>
      <w:pPr>
        <w:ind w:left="3666"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601C12">
      <w:start w:val="1"/>
      <w:numFmt w:val="bullet"/>
      <w:lvlText w:val="▪"/>
      <w:lvlJc w:val="left"/>
      <w:pPr>
        <w:ind w:left="438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3A220A">
      <w:start w:val="1"/>
      <w:numFmt w:val="bullet"/>
      <w:lvlText w:val="•"/>
      <w:lvlJc w:val="left"/>
      <w:pPr>
        <w:ind w:left="5106"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966B34">
      <w:start w:val="1"/>
      <w:numFmt w:val="bullet"/>
      <w:lvlText w:val="o"/>
      <w:lvlJc w:val="left"/>
      <w:pPr>
        <w:ind w:left="5826"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70E5B4">
      <w:start w:val="1"/>
      <w:numFmt w:val="bullet"/>
      <w:lvlText w:val="▪"/>
      <w:lvlJc w:val="left"/>
      <w:pPr>
        <w:ind w:left="654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7D062EED"/>
    <w:multiLevelType w:val="hybridMultilevel"/>
    <w:tmpl w:val="C8FC06D8"/>
    <w:lvl w:ilvl="0" w:tplc="48E4A814">
      <w:start w:val="1"/>
      <w:numFmt w:val="lowerRoman"/>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89824613">
    <w:abstractNumId w:val="27"/>
  </w:num>
  <w:num w:numId="2" w16cid:durableId="395782237">
    <w:abstractNumId w:val="14"/>
  </w:num>
  <w:num w:numId="3" w16cid:durableId="1377848598">
    <w:abstractNumId w:val="41"/>
  </w:num>
  <w:num w:numId="4" w16cid:durableId="1835954782">
    <w:abstractNumId w:val="70"/>
  </w:num>
  <w:num w:numId="5" w16cid:durableId="514614695">
    <w:abstractNumId w:val="21"/>
  </w:num>
  <w:num w:numId="6" w16cid:durableId="377556767">
    <w:abstractNumId w:val="62"/>
  </w:num>
  <w:num w:numId="7" w16cid:durableId="1084568039">
    <w:abstractNumId w:val="50"/>
  </w:num>
  <w:num w:numId="8" w16cid:durableId="1677346490">
    <w:abstractNumId w:val="38"/>
  </w:num>
  <w:num w:numId="9" w16cid:durableId="1792749484">
    <w:abstractNumId w:val="39"/>
  </w:num>
  <w:num w:numId="10" w16cid:durableId="1524317361">
    <w:abstractNumId w:val="37"/>
  </w:num>
  <w:num w:numId="11" w16cid:durableId="1652831856">
    <w:abstractNumId w:val="10"/>
  </w:num>
  <w:num w:numId="12" w16cid:durableId="966281358">
    <w:abstractNumId w:val="40"/>
  </w:num>
  <w:num w:numId="13" w16cid:durableId="701172357">
    <w:abstractNumId w:val="23"/>
  </w:num>
  <w:num w:numId="14" w16cid:durableId="388922531">
    <w:abstractNumId w:val="25"/>
  </w:num>
  <w:num w:numId="15" w16cid:durableId="1630086269">
    <w:abstractNumId w:val="54"/>
  </w:num>
  <w:num w:numId="16" w16cid:durableId="461387610">
    <w:abstractNumId w:val="30"/>
  </w:num>
  <w:num w:numId="17" w16cid:durableId="1647513372">
    <w:abstractNumId w:val="57"/>
  </w:num>
  <w:num w:numId="18" w16cid:durableId="55009498">
    <w:abstractNumId w:val="49"/>
  </w:num>
  <w:num w:numId="19" w16cid:durableId="219945794">
    <w:abstractNumId w:val="4"/>
  </w:num>
  <w:num w:numId="20" w16cid:durableId="311181280">
    <w:abstractNumId w:val="34"/>
  </w:num>
  <w:num w:numId="21" w16cid:durableId="2106337099">
    <w:abstractNumId w:val="22"/>
  </w:num>
  <w:num w:numId="22" w16cid:durableId="947469755">
    <w:abstractNumId w:val="43"/>
  </w:num>
  <w:num w:numId="23" w16cid:durableId="1754427773">
    <w:abstractNumId w:val="73"/>
  </w:num>
  <w:num w:numId="24" w16cid:durableId="1188644661">
    <w:abstractNumId w:val="72"/>
  </w:num>
  <w:num w:numId="25" w16cid:durableId="1399598697">
    <w:abstractNumId w:val="71"/>
  </w:num>
  <w:num w:numId="26" w16cid:durableId="1412240289">
    <w:abstractNumId w:val="24"/>
  </w:num>
  <w:num w:numId="27" w16cid:durableId="797917758">
    <w:abstractNumId w:val="17"/>
  </w:num>
  <w:num w:numId="28" w16cid:durableId="839583129">
    <w:abstractNumId w:val="60"/>
  </w:num>
  <w:num w:numId="29" w16cid:durableId="551767899">
    <w:abstractNumId w:val="9"/>
  </w:num>
  <w:num w:numId="30" w16cid:durableId="1933973975">
    <w:abstractNumId w:val="32"/>
  </w:num>
  <w:num w:numId="31" w16cid:durableId="1719091540">
    <w:abstractNumId w:val="68"/>
  </w:num>
  <w:num w:numId="32" w16cid:durableId="1313562871">
    <w:abstractNumId w:val="56"/>
  </w:num>
  <w:num w:numId="33" w16cid:durableId="1400253545">
    <w:abstractNumId w:val="15"/>
  </w:num>
  <w:num w:numId="34" w16cid:durableId="582029250">
    <w:abstractNumId w:val="55"/>
  </w:num>
  <w:num w:numId="35" w16cid:durableId="1357383636">
    <w:abstractNumId w:val="16"/>
  </w:num>
  <w:num w:numId="36" w16cid:durableId="457382273">
    <w:abstractNumId w:val="31"/>
  </w:num>
  <w:num w:numId="37" w16cid:durableId="2008359009">
    <w:abstractNumId w:val="19"/>
  </w:num>
  <w:num w:numId="38" w16cid:durableId="1906138340">
    <w:abstractNumId w:val="67"/>
  </w:num>
  <w:num w:numId="39" w16cid:durableId="499545989">
    <w:abstractNumId w:val="0"/>
  </w:num>
  <w:num w:numId="40" w16cid:durableId="652176525">
    <w:abstractNumId w:val="7"/>
  </w:num>
  <w:num w:numId="41" w16cid:durableId="596645180">
    <w:abstractNumId w:val="64"/>
  </w:num>
  <w:num w:numId="42" w16cid:durableId="343096216">
    <w:abstractNumId w:val="45"/>
  </w:num>
  <w:num w:numId="43" w16cid:durableId="375279238">
    <w:abstractNumId w:val="11"/>
  </w:num>
  <w:num w:numId="44" w16cid:durableId="1179930250">
    <w:abstractNumId w:val="61"/>
  </w:num>
  <w:num w:numId="45" w16cid:durableId="1818496433">
    <w:abstractNumId w:val="20"/>
  </w:num>
  <w:num w:numId="46" w16cid:durableId="409742956">
    <w:abstractNumId w:val="5"/>
  </w:num>
  <w:num w:numId="47" w16cid:durableId="309796758">
    <w:abstractNumId w:val="28"/>
  </w:num>
  <w:num w:numId="48" w16cid:durableId="1329869743">
    <w:abstractNumId w:val="26"/>
  </w:num>
  <w:num w:numId="49" w16cid:durableId="1103190973">
    <w:abstractNumId w:val="63"/>
  </w:num>
  <w:num w:numId="50" w16cid:durableId="366564442">
    <w:abstractNumId w:val="58"/>
  </w:num>
  <w:num w:numId="51" w16cid:durableId="895511213">
    <w:abstractNumId w:val="1"/>
  </w:num>
  <w:num w:numId="52" w16cid:durableId="167209842">
    <w:abstractNumId w:val="2"/>
  </w:num>
  <w:num w:numId="53" w16cid:durableId="1602840210">
    <w:abstractNumId w:val="53"/>
  </w:num>
  <w:num w:numId="54" w16cid:durableId="1395735833">
    <w:abstractNumId w:val="12"/>
  </w:num>
  <w:num w:numId="55" w16cid:durableId="668019">
    <w:abstractNumId w:val="13"/>
  </w:num>
  <w:num w:numId="56" w16cid:durableId="1833183608">
    <w:abstractNumId w:val="18"/>
  </w:num>
  <w:num w:numId="57" w16cid:durableId="80883468">
    <w:abstractNumId w:val="3"/>
  </w:num>
  <w:num w:numId="58" w16cid:durableId="979263861">
    <w:abstractNumId w:val="42"/>
  </w:num>
  <w:num w:numId="59" w16cid:durableId="826359267">
    <w:abstractNumId w:val="44"/>
  </w:num>
  <w:num w:numId="60" w16cid:durableId="895893614">
    <w:abstractNumId w:val="69"/>
  </w:num>
  <w:num w:numId="61" w16cid:durableId="1946571312">
    <w:abstractNumId w:val="8"/>
  </w:num>
  <w:num w:numId="62" w16cid:durableId="1357271086">
    <w:abstractNumId w:val="46"/>
  </w:num>
  <w:num w:numId="63" w16cid:durableId="1996372580">
    <w:abstractNumId w:val="47"/>
  </w:num>
  <w:num w:numId="64" w16cid:durableId="1876429910">
    <w:abstractNumId w:val="65"/>
  </w:num>
  <w:num w:numId="65" w16cid:durableId="1490975029">
    <w:abstractNumId w:val="74"/>
  </w:num>
  <w:num w:numId="66" w16cid:durableId="1408962130">
    <w:abstractNumId w:val="29"/>
  </w:num>
  <w:num w:numId="67" w16cid:durableId="1688824194">
    <w:abstractNumId w:val="35"/>
  </w:num>
  <w:num w:numId="68" w16cid:durableId="776872829">
    <w:abstractNumId w:val="6"/>
  </w:num>
  <w:num w:numId="69" w16cid:durableId="492716969">
    <w:abstractNumId w:val="66"/>
  </w:num>
  <w:num w:numId="70" w16cid:durableId="1303198829">
    <w:abstractNumId w:val="48"/>
  </w:num>
  <w:num w:numId="71" w16cid:durableId="1534003674">
    <w:abstractNumId w:val="59"/>
  </w:num>
  <w:num w:numId="72" w16cid:durableId="39676678">
    <w:abstractNumId w:val="33"/>
  </w:num>
  <w:num w:numId="73" w16cid:durableId="237787877">
    <w:abstractNumId w:val="36"/>
  </w:num>
  <w:num w:numId="74" w16cid:durableId="1371959089">
    <w:abstractNumId w:val="51"/>
  </w:num>
  <w:num w:numId="75" w16cid:durableId="146552745">
    <w:abstractNumId w:val="5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1Mzc2NzUxNDO0tDRQ0lEKTi0uzszPAykwrAUAbixZeCwAAAA="/>
  </w:docVars>
  <w:rsids>
    <w:rsidRoot w:val="00FA3837"/>
    <w:rsid w:val="00000F79"/>
    <w:rsid w:val="00001F3A"/>
    <w:rsid w:val="00003AFE"/>
    <w:rsid w:val="00005314"/>
    <w:rsid w:val="00005475"/>
    <w:rsid w:val="0000612B"/>
    <w:rsid w:val="00007942"/>
    <w:rsid w:val="00011BF8"/>
    <w:rsid w:val="000133C8"/>
    <w:rsid w:val="00016423"/>
    <w:rsid w:val="00021DCD"/>
    <w:rsid w:val="000250EC"/>
    <w:rsid w:val="00025FC9"/>
    <w:rsid w:val="0002645A"/>
    <w:rsid w:val="000305EB"/>
    <w:rsid w:val="0003261F"/>
    <w:rsid w:val="000335DD"/>
    <w:rsid w:val="00033773"/>
    <w:rsid w:val="00033FEA"/>
    <w:rsid w:val="00035E59"/>
    <w:rsid w:val="0003608C"/>
    <w:rsid w:val="0003634C"/>
    <w:rsid w:val="0004043A"/>
    <w:rsid w:val="000408FF"/>
    <w:rsid w:val="00041C2A"/>
    <w:rsid w:val="000443A9"/>
    <w:rsid w:val="00044E0E"/>
    <w:rsid w:val="000465A2"/>
    <w:rsid w:val="00047176"/>
    <w:rsid w:val="0005068F"/>
    <w:rsid w:val="00051184"/>
    <w:rsid w:val="00051377"/>
    <w:rsid w:val="00051F8F"/>
    <w:rsid w:val="00052B11"/>
    <w:rsid w:val="00054302"/>
    <w:rsid w:val="0005528D"/>
    <w:rsid w:val="00057A2B"/>
    <w:rsid w:val="00062A91"/>
    <w:rsid w:val="00062B56"/>
    <w:rsid w:val="00062BDB"/>
    <w:rsid w:val="00063BDA"/>
    <w:rsid w:val="0006409C"/>
    <w:rsid w:val="000647D0"/>
    <w:rsid w:val="00064943"/>
    <w:rsid w:val="0006598D"/>
    <w:rsid w:val="000668A8"/>
    <w:rsid w:val="00066CD3"/>
    <w:rsid w:val="00067CED"/>
    <w:rsid w:val="00070EC3"/>
    <w:rsid w:val="000757E2"/>
    <w:rsid w:val="00075D2B"/>
    <w:rsid w:val="000761E5"/>
    <w:rsid w:val="00077EB8"/>
    <w:rsid w:val="00077FF6"/>
    <w:rsid w:val="00081B3F"/>
    <w:rsid w:val="00082527"/>
    <w:rsid w:val="00084B52"/>
    <w:rsid w:val="000855C9"/>
    <w:rsid w:val="00087EC3"/>
    <w:rsid w:val="0009322A"/>
    <w:rsid w:val="00093AA4"/>
    <w:rsid w:val="0009778E"/>
    <w:rsid w:val="00097E7A"/>
    <w:rsid w:val="000A0321"/>
    <w:rsid w:val="000A223F"/>
    <w:rsid w:val="000A33F6"/>
    <w:rsid w:val="000A5C4C"/>
    <w:rsid w:val="000B0B1E"/>
    <w:rsid w:val="000B14E7"/>
    <w:rsid w:val="000C10A9"/>
    <w:rsid w:val="000C4C80"/>
    <w:rsid w:val="000C5181"/>
    <w:rsid w:val="000C5336"/>
    <w:rsid w:val="000C67A1"/>
    <w:rsid w:val="000D0688"/>
    <w:rsid w:val="000D0778"/>
    <w:rsid w:val="000D0E45"/>
    <w:rsid w:val="000D1E03"/>
    <w:rsid w:val="000D2038"/>
    <w:rsid w:val="000D2687"/>
    <w:rsid w:val="000D4C76"/>
    <w:rsid w:val="000D4E00"/>
    <w:rsid w:val="000D549E"/>
    <w:rsid w:val="000D6855"/>
    <w:rsid w:val="000D75F4"/>
    <w:rsid w:val="000E1DFE"/>
    <w:rsid w:val="000E383F"/>
    <w:rsid w:val="000E7903"/>
    <w:rsid w:val="000E7D66"/>
    <w:rsid w:val="000F029D"/>
    <w:rsid w:val="000F13E2"/>
    <w:rsid w:val="000F223B"/>
    <w:rsid w:val="000F470F"/>
    <w:rsid w:val="0010086D"/>
    <w:rsid w:val="001053D8"/>
    <w:rsid w:val="00105A47"/>
    <w:rsid w:val="00105E3E"/>
    <w:rsid w:val="0010624A"/>
    <w:rsid w:val="001114AE"/>
    <w:rsid w:val="0011301E"/>
    <w:rsid w:val="0011412D"/>
    <w:rsid w:val="0011770F"/>
    <w:rsid w:val="00121426"/>
    <w:rsid w:val="00122284"/>
    <w:rsid w:val="00122A91"/>
    <w:rsid w:val="00124211"/>
    <w:rsid w:val="00127556"/>
    <w:rsid w:val="00127F00"/>
    <w:rsid w:val="0013010B"/>
    <w:rsid w:val="0013068B"/>
    <w:rsid w:val="001319A7"/>
    <w:rsid w:val="00132383"/>
    <w:rsid w:val="00132456"/>
    <w:rsid w:val="00133069"/>
    <w:rsid w:val="00133642"/>
    <w:rsid w:val="0013706E"/>
    <w:rsid w:val="00137261"/>
    <w:rsid w:val="00137888"/>
    <w:rsid w:val="00137EB1"/>
    <w:rsid w:val="0014050C"/>
    <w:rsid w:val="00140B4B"/>
    <w:rsid w:val="0014179C"/>
    <w:rsid w:val="00141F0E"/>
    <w:rsid w:val="00142465"/>
    <w:rsid w:val="0014275E"/>
    <w:rsid w:val="00143AB3"/>
    <w:rsid w:val="0014452A"/>
    <w:rsid w:val="0014470B"/>
    <w:rsid w:val="0014529A"/>
    <w:rsid w:val="001452EA"/>
    <w:rsid w:val="00146172"/>
    <w:rsid w:val="001470E1"/>
    <w:rsid w:val="00151689"/>
    <w:rsid w:val="00151D75"/>
    <w:rsid w:val="0015777A"/>
    <w:rsid w:val="00160ACB"/>
    <w:rsid w:val="00160C1F"/>
    <w:rsid w:val="001656C6"/>
    <w:rsid w:val="001661D5"/>
    <w:rsid w:val="001662D7"/>
    <w:rsid w:val="00167CD8"/>
    <w:rsid w:val="00167E32"/>
    <w:rsid w:val="001749A4"/>
    <w:rsid w:val="00175985"/>
    <w:rsid w:val="001767C5"/>
    <w:rsid w:val="001777DB"/>
    <w:rsid w:val="001778E0"/>
    <w:rsid w:val="0018076D"/>
    <w:rsid w:val="001839D3"/>
    <w:rsid w:val="00183A00"/>
    <w:rsid w:val="001845C1"/>
    <w:rsid w:val="00184764"/>
    <w:rsid w:val="00186477"/>
    <w:rsid w:val="00186FA2"/>
    <w:rsid w:val="0019258C"/>
    <w:rsid w:val="00193183"/>
    <w:rsid w:val="001947D7"/>
    <w:rsid w:val="001967EF"/>
    <w:rsid w:val="001A1D0B"/>
    <w:rsid w:val="001A299D"/>
    <w:rsid w:val="001A2E54"/>
    <w:rsid w:val="001A5F19"/>
    <w:rsid w:val="001A7719"/>
    <w:rsid w:val="001B2C33"/>
    <w:rsid w:val="001B346E"/>
    <w:rsid w:val="001C0C11"/>
    <w:rsid w:val="001C217E"/>
    <w:rsid w:val="001C3393"/>
    <w:rsid w:val="001C353F"/>
    <w:rsid w:val="001C495B"/>
    <w:rsid w:val="001C56CD"/>
    <w:rsid w:val="001D0BB2"/>
    <w:rsid w:val="001D0C4F"/>
    <w:rsid w:val="001D1435"/>
    <w:rsid w:val="001D29EA"/>
    <w:rsid w:val="001D7E8D"/>
    <w:rsid w:val="001E0335"/>
    <w:rsid w:val="001E1B5D"/>
    <w:rsid w:val="001E30E2"/>
    <w:rsid w:val="001E4078"/>
    <w:rsid w:val="001E67F0"/>
    <w:rsid w:val="001E69B4"/>
    <w:rsid w:val="001F3982"/>
    <w:rsid w:val="0020069C"/>
    <w:rsid w:val="00201763"/>
    <w:rsid w:val="002027F5"/>
    <w:rsid w:val="00205C3D"/>
    <w:rsid w:val="00207893"/>
    <w:rsid w:val="00210460"/>
    <w:rsid w:val="0021171B"/>
    <w:rsid w:val="00211D18"/>
    <w:rsid w:val="00211EB4"/>
    <w:rsid w:val="00213003"/>
    <w:rsid w:val="00215383"/>
    <w:rsid w:val="00215582"/>
    <w:rsid w:val="00216DB0"/>
    <w:rsid w:val="00217467"/>
    <w:rsid w:val="0022222C"/>
    <w:rsid w:val="00223305"/>
    <w:rsid w:val="00224294"/>
    <w:rsid w:val="00224533"/>
    <w:rsid w:val="00226100"/>
    <w:rsid w:val="00226636"/>
    <w:rsid w:val="00226E8C"/>
    <w:rsid w:val="00226FED"/>
    <w:rsid w:val="002316F0"/>
    <w:rsid w:val="00231A47"/>
    <w:rsid w:val="00231F4C"/>
    <w:rsid w:val="00232E6A"/>
    <w:rsid w:val="00233E13"/>
    <w:rsid w:val="002352CE"/>
    <w:rsid w:val="002354F1"/>
    <w:rsid w:val="00235782"/>
    <w:rsid w:val="002359CA"/>
    <w:rsid w:val="00237443"/>
    <w:rsid w:val="002411BD"/>
    <w:rsid w:val="002440B8"/>
    <w:rsid w:val="0024545F"/>
    <w:rsid w:val="002456F2"/>
    <w:rsid w:val="002459A0"/>
    <w:rsid w:val="00246355"/>
    <w:rsid w:val="00246ACF"/>
    <w:rsid w:val="00247525"/>
    <w:rsid w:val="00251574"/>
    <w:rsid w:val="00253055"/>
    <w:rsid w:val="002537FB"/>
    <w:rsid w:val="00254F1A"/>
    <w:rsid w:val="00255655"/>
    <w:rsid w:val="00256A82"/>
    <w:rsid w:val="00256F69"/>
    <w:rsid w:val="00257B96"/>
    <w:rsid w:val="00260A42"/>
    <w:rsid w:val="00265CFD"/>
    <w:rsid w:val="002670DA"/>
    <w:rsid w:val="00270E30"/>
    <w:rsid w:val="002710A2"/>
    <w:rsid w:val="00271D80"/>
    <w:rsid w:val="0027202B"/>
    <w:rsid w:val="002722D1"/>
    <w:rsid w:val="00272983"/>
    <w:rsid w:val="00272AE0"/>
    <w:rsid w:val="00275604"/>
    <w:rsid w:val="00275A4F"/>
    <w:rsid w:val="00275C0B"/>
    <w:rsid w:val="00275CC0"/>
    <w:rsid w:val="00281024"/>
    <w:rsid w:val="00282E5F"/>
    <w:rsid w:val="00283986"/>
    <w:rsid w:val="00283E4B"/>
    <w:rsid w:val="00284967"/>
    <w:rsid w:val="00285517"/>
    <w:rsid w:val="00285C05"/>
    <w:rsid w:val="0028722C"/>
    <w:rsid w:val="00291095"/>
    <w:rsid w:val="002921F6"/>
    <w:rsid w:val="00292C67"/>
    <w:rsid w:val="00297D81"/>
    <w:rsid w:val="002A1A5A"/>
    <w:rsid w:val="002A1E83"/>
    <w:rsid w:val="002A22AF"/>
    <w:rsid w:val="002A32FC"/>
    <w:rsid w:val="002A4241"/>
    <w:rsid w:val="002A6D7E"/>
    <w:rsid w:val="002A7844"/>
    <w:rsid w:val="002B078D"/>
    <w:rsid w:val="002B3884"/>
    <w:rsid w:val="002B4117"/>
    <w:rsid w:val="002B4672"/>
    <w:rsid w:val="002B495F"/>
    <w:rsid w:val="002B5703"/>
    <w:rsid w:val="002B58AF"/>
    <w:rsid w:val="002B6FA1"/>
    <w:rsid w:val="002C0E9D"/>
    <w:rsid w:val="002C24E9"/>
    <w:rsid w:val="002C41FF"/>
    <w:rsid w:val="002C4BB4"/>
    <w:rsid w:val="002C6A89"/>
    <w:rsid w:val="002D2DEA"/>
    <w:rsid w:val="002D402A"/>
    <w:rsid w:val="002D4334"/>
    <w:rsid w:val="002D4B40"/>
    <w:rsid w:val="002D587B"/>
    <w:rsid w:val="002D71A2"/>
    <w:rsid w:val="002E038B"/>
    <w:rsid w:val="002E2CFA"/>
    <w:rsid w:val="002E402D"/>
    <w:rsid w:val="002E5B7B"/>
    <w:rsid w:val="002E7B10"/>
    <w:rsid w:val="002E7D93"/>
    <w:rsid w:val="002F2AC8"/>
    <w:rsid w:val="002F2B96"/>
    <w:rsid w:val="002F414E"/>
    <w:rsid w:val="002F4943"/>
    <w:rsid w:val="002F4CC3"/>
    <w:rsid w:val="002F4D0D"/>
    <w:rsid w:val="002F4FFB"/>
    <w:rsid w:val="002F5336"/>
    <w:rsid w:val="002F53F2"/>
    <w:rsid w:val="002F7600"/>
    <w:rsid w:val="003018F1"/>
    <w:rsid w:val="00301B9A"/>
    <w:rsid w:val="00302D93"/>
    <w:rsid w:val="00303547"/>
    <w:rsid w:val="003053F1"/>
    <w:rsid w:val="00305E8F"/>
    <w:rsid w:val="003062C1"/>
    <w:rsid w:val="00306CE2"/>
    <w:rsid w:val="00307476"/>
    <w:rsid w:val="0031016C"/>
    <w:rsid w:val="00310C4C"/>
    <w:rsid w:val="00312147"/>
    <w:rsid w:val="00312AAF"/>
    <w:rsid w:val="00314FDB"/>
    <w:rsid w:val="00315299"/>
    <w:rsid w:val="003168C2"/>
    <w:rsid w:val="003171E7"/>
    <w:rsid w:val="00317883"/>
    <w:rsid w:val="00317BB2"/>
    <w:rsid w:val="00317DA0"/>
    <w:rsid w:val="003204BC"/>
    <w:rsid w:val="00321795"/>
    <w:rsid w:val="00321D82"/>
    <w:rsid w:val="00322996"/>
    <w:rsid w:val="00324C30"/>
    <w:rsid w:val="0032753D"/>
    <w:rsid w:val="00327E9D"/>
    <w:rsid w:val="003306AC"/>
    <w:rsid w:val="00333BD5"/>
    <w:rsid w:val="003343F2"/>
    <w:rsid w:val="003354FF"/>
    <w:rsid w:val="00336207"/>
    <w:rsid w:val="0033786D"/>
    <w:rsid w:val="00337976"/>
    <w:rsid w:val="00340A72"/>
    <w:rsid w:val="00342199"/>
    <w:rsid w:val="00343036"/>
    <w:rsid w:val="00350AF0"/>
    <w:rsid w:val="00351379"/>
    <w:rsid w:val="00351C8F"/>
    <w:rsid w:val="003522AF"/>
    <w:rsid w:val="0035239F"/>
    <w:rsid w:val="00353E4A"/>
    <w:rsid w:val="00354599"/>
    <w:rsid w:val="00354A48"/>
    <w:rsid w:val="003552B1"/>
    <w:rsid w:val="00355DDE"/>
    <w:rsid w:val="003572E9"/>
    <w:rsid w:val="00360813"/>
    <w:rsid w:val="00360AC7"/>
    <w:rsid w:val="00361060"/>
    <w:rsid w:val="00361AFC"/>
    <w:rsid w:val="003631C7"/>
    <w:rsid w:val="00364FFD"/>
    <w:rsid w:val="00365C2D"/>
    <w:rsid w:val="003664F3"/>
    <w:rsid w:val="00366F20"/>
    <w:rsid w:val="003671BC"/>
    <w:rsid w:val="00367D94"/>
    <w:rsid w:val="00370E43"/>
    <w:rsid w:val="00371FC3"/>
    <w:rsid w:val="00372649"/>
    <w:rsid w:val="0037357D"/>
    <w:rsid w:val="00375B26"/>
    <w:rsid w:val="003760BB"/>
    <w:rsid w:val="00376AAE"/>
    <w:rsid w:val="00377CB0"/>
    <w:rsid w:val="00381AD6"/>
    <w:rsid w:val="00381DD0"/>
    <w:rsid w:val="003822DE"/>
    <w:rsid w:val="00383C25"/>
    <w:rsid w:val="003853DC"/>
    <w:rsid w:val="003911BA"/>
    <w:rsid w:val="00391B92"/>
    <w:rsid w:val="00391BD4"/>
    <w:rsid w:val="0039256E"/>
    <w:rsid w:val="00395AC5"/>
    <w:rsid w:val="00397752"/>
    <w:rsid w:val="003A1E78"/>
    <w:rsid w:val="003A2C16"/>
    <w:rsid w:val="003A3157"/>
    <w:rsid w:val="003A6379"/>
    <w:rsid w:val="003A6929"/>
    <w:rsid w:val="003B0A08"/>
    <w:rsid w:val="003B7172"/>
    <w:rsid w:val="003C0590"/>
    <w:rsid w:val="003C0806"/>
    <w:rsid w:val="003C1E96"/>
    <w:rsid w:val="003C2AFB"/>
    <w:rsid w:val="003C390A"/>
    <w:rsid w:val="003C3CB7"/>
    <w:rsid w:val="003C41ED"/>
    <w:rsid w:val="003C76E4"/>
    <w:rsid w:val="003D092C"/>
    <w:rsid w:val="003D1602"/>
    <w:rsid w:val="003D4024"/>
    <w:rsid w:val="003D4571"/>
    <w:rsid w:val="003D4F06"/>
    <w:rsid w:val="003D58C6"/>
    <w:rsid w:val="003D64E0"/>
    <w:rsid w:val="003D6CDA"/>
    <w:rsid w:val="003D76E2"/>
    <w:rsid w:val="003E0973"/>
    <w:rsid w:val="003E0F35"/>
    <w:rsid w:val="003E144E"/>
    <w:rsid w:val="003E1A25"/>
    <w:rsid w:val="003E1AEF"/>
    <w:rsid w:val="003E2183"/>
    <w:rsid w:val="003E2543"/>
    <w:rsid w:val="003E2AEE"/>
    <w:rsid w:val="003E420E"/>
    <w:rsid w:val="003E6A61"/>
    <w:rsid w:val="003E6FE1"/>
    <w:rsid w:val="003F10B9"/>
    <w:rsid w:val="003F11C8"/>
    <w:rsid w:val="003F2D40"/>
    <w:rsid w:val="003F400A"/>
    <w:rsid w:val="003F4373"/>
    <w:rsid w:val="003F4B0A"/>
    <w:rsid w:val="003F648A"/>
    <w:rsid w:val="00403FC6"/>
    <w:rsid w:val="00405294"/>
    <w:rsid w:val="0040596C"/>
    <w:rsid w:val="0040734E"/>
    <w:rsid w:val="00407A1C"/>
    <w:rsid w:val="00410456"/>
    <w:rsid w:val="0041286F"/>
    <w:rsid w:val="00416CFE"/>
    <w:rsid w:val="00417D4C"/>
    <w:rsid w:val="00421425"/>
    <w:rsid w:val="0042177E"/>
    <w:rsid w:val="00421C5E"/>
    <w:rsid w:val="00422090"/>
    <w:rsid w:val="00423493"/>
    <w:rsid w:val="0042421B"/>
    <w:rsid w:val="00424BB7"/>
    <w:rsid w:val="0042649C"/>
    <w:rsid w:val="00427326"/>
    <w:rsid w:val="004274BA"/>
    <w:rsid w:val="00427616"/>
    <w:rsid w:val="00430882"/>
    <w:rsid w:val="00433848"/>
    <w:rsid w:val="004342E9"/>
    <w:rsid w:val="00437535"/>
    <w:rsid w:val="0044022D"/>
    <w:rsid w:val="00444B81"/>
    <w:rsid w:val="0044508E"/>
    <w:rsid w:val="004464C4"/>
    <w:rsid w:val="00446695"/>
    <w:rsid w:val="00451640"/>
    <w:rsid w:val="00453D0A"/>
    <w:rsid w:val="00454065"/>
    <w:rsid w:val="00457420"/>
    <w:rsid w:val="00460962"/>
    <w:rsid w:val="00461967"/>
    <w:rsid w:val="00463510"/>
    <w:rsid w:val="00464C3C"/>
    <w:rsid w:val="00465E00"/>
    <w:rsid w:val="00466B08"/>
    <w:rsid w:val="00467DCA"/>
    <w:rsid w:val="0047241F"/>
    <w:rsid w:val="00472E72"/>
    <w:rsid w:val="00473173"/>
    <w:rsid w:val="0047335B"/>
    <w:rsid w:val="00474803"/>
    <w:rsid w:val="00474C0F"/>
    <w:rsid w:val="004772F7"/>
    <w:rsid w:val="00481B82"/>
    <w:rsid w:val="00483EE6"/>
    <w:rsid w:val="004854A5"/>
    <w:rsid w:val="00485948"/>
    <w:rsid w:val="004864A1"/>
    <w:rsid w:val="00486AD8"/>
    <w:rsid w:val="00487CDE"/>
    <w:rsid w:val="00490142"/>
    <w:rsid w:val="00491673"/>
    <w:rsid w:val="004921C9"/>
    <w:rsid w:val="00495232"/>
    <w:rsid w:val="00497DC3"/>
    <w:rsid w:val="004A0E1C"/>
    <w:rsid w:val="004A2E6E"/>
    <w:rsid w:val="004A336C"/>
    <w:rsid w:val="004A5496"/>
    <w:rsid w:val="004A6E20"/>
    <w:rsid w:val="004A7E32"/>
    <w:rsid w:val="004B0980"/>
    <w:rsid w:val="004B1971"/>
    <w:rsid w:val="004B1A4B"/>
    <w:rsid w:val="004B252E"/>
    <w:rsid w:val="004B25CC"/>
    <w:rsid w:val="004B3022"/>
    <w:rsid w:val="004B3947"/>
    <w:rsid w:val="004B5AEC"/>
    <w:rsid w:val="004B5E41"/>
    <w:rsid w:val="004B7616"/>
    <w:rsid w:val="004B7D72"/>
    <w:rsid w:val="004C0CD1"/>
    <w:rsid w:val="004C19CD"/>
    <w:rsid w:val="004C22AC"/>
    <w:rsid w:val="004C6F63"/>
    <w:rsid w:val="004D0EA3"/>
    <w:rsid w:val="004D2E4A"/>
    <w:rsid w:val="004D40B8"/>
    <w:rsid w:val="004D494A"/>
    <w:rsid w:val="004D513C"/>
    <w:rsid w:val="004D5C33"/>
    <w:rsid w:val="004D6879"/>
    <w:rsid w:val="004D69E9"/>
    <w:rsid w:val="004D6A1E"/>
    <w:rsid w:val="004D78DA"/>
    <w:rsid w:val="004E0293"/>
    <w:rsid w:val="004E0518"/>
    <w:rsid w:val="004E0BB1"/>
    <w:rsid w:val="004E3D53"/>
    <w:rsid w:val="004E5B84"/>
    <w:rsid w:val="004F0E03"/>
    <w:rsid w:val="004F21B2"/>
    <w:rsid w:val="004F2750"/>
    <w:rsid w:val="004F2890"/>
    <w:rsid w:val="004F2A9F"/>
    <w:rsid w:val="004F3005"/>
    <w:rsid w:val="004F367B"/>
    <w:rsid w:val="004F5E23"/>
    <w:rsid w:val="005013F2"/>
    <w:rsid w:val="00501E56"/>
    <w:rsid w:val="005036B6"/>
    <w:rsid w:val="0050419E"/>
    <w:rsid w:val="005051DE"/>
    <w:rsid w:val="00505F30"/>
    <w:rsid w:val="00512E81"/>
    <w:rsid w:val="00513E77"/>
    <w:rsid w:val="00514194"/>
    <w:rsid w:val="00514DE6"/>
    <w:rsid w:val="00515504"/>
    <w:rsid w:val="00517747"/>
    <w:rsid w:val="00521AF1"/>
    <w:rsid w:val="00522CE0"/>
    <w:rsid w:val="00525C91"/>
    <w:rsid w:val="00527939"/>
    <w:rsid w:val="00531E51"/>
    <w:rsid w:val="0053241B"/>
    <w:rsid w:val="005334A5"/>
    <w:rsid w:val="005338AD"/>
    <w:rsid w:val="00533DEF"/>
    <w:rsid w:val="00533E55"/>
    <w:rsid w:val="0053457A"/>
    <w:rsid w:val="005348EA"/>
    <w:rsid w:val="005348F1"/>
    <w:rsid w:val="005370FF"/>
    <w:rsid w:val="00537922"/>
    <w:rsid w:val="00540946"/>
    <w:rsid w:val="005415BD"/>
    <w:rsid w:val="00541F16"/>
    <w:rsid w:val="00543CC8"/>
    <w:rsid w:val="00544839"/>
    <w:rsid w:val="00544DE4"/>
    <w:rsid w:val="005450FB"/>
    <w:rsid w:val="00545C10"/>
    <w:rsid w:val="00545F9B"/>
    <w:rsid w:val="00546FFB"/>
    <w:rsid w:val="005506EB"/>
    <w:rsid w:val="00550996"/>
    <w:rsid w:val="005509D1"/>
    <w:rsid w:val="00550B0F"/>
    <w:rsid w:val="0055116E"/>
    <w:rsid w:val="0055319C"/>
    <w:rsid w:val="00553477"/>
    <w:rsid w:val="00554673"/>
    <w:rsid w:val="00554AC7"/>
    <w:rsid w:val="005565FE"/>
    <w:rsid w:val="00557ABD"/>
    <w:rsid w:val="005605A3"/>
    <w:rsid w:val="005654C8"/>
    <w:rsid w:val="00565C5D"/>
    <w:rsid w:val="00566A18"/>
    <w:rsid w:val="005736B5"/>
    <w:rsid w:val="0057487E"/>
    <w:rsid w:val="00581710"/>
    <w:rsid w:val="00582A6F"/>
    <w:rsid w:val="00583041"/>
    <w:rsid w:val="00584AC9"/>
    <w:rsid w:val="00586B7B"/>
    <w:rsid w:val="00590A94"/>
    <w:rsid w:val="0059246E"/>
    <w:rsid w:val="00593A34"/>
    <w:rsid w:val="0059713A"/>
    <w:rsid w:val="00597156"/>
    <w:rsid w:val="0059746D"/>
    <w:rsid w:val="00597A80"/>
    <w:rsid w:val="005A04E1"/>
    <w:rsid w:val="005A05FA"/>
    <w:rsid w:val="005A084B"/>
    <w:rsid w:val="005A3500"/>
    <w:rsid w:val="005A41E5"/>
    <w:rsid w:val="005A434F"/>
    <w:rsid w:val="005A455A"/>
    <w:rsid w:val="005A64A8"/>
    <w:rsid w:val="005A6C36"/>
    <w:rsid w:val="005A71E2"/>
    <w:rsid w:val="005B1C20"/>
    <w:rsid w:val="005B2FB3"/>
    <w:rsid w:val="005B342E"/>
    <w:rsid w:val="005B3769"/>
    <w:rsid w:val="005B45F1"/>
    <w:rsid w:val="005B684A"/>
    <w:rsid w:val="005B76E5"/>
    <w:rsid w:val="005B776D"/>
    <w:rsid w:val="005C06FF"/>
    <w:rsid w:val="005C140E"/>
    <w:rsid w:val="005C226A"/>
    <w:rsid w:val="005C339E"/>
    <w:rsid w:val="005C38C3"/>
    <w:rsid w:val="005C42E6"/>
    <w:rsid w:val="005D0100"/>
    <w:rsid w:val="005D07D3"/>
    <w:rsid w:val="005D0A0F"/>
    <w:rsid w:val="005D1221"/>
    <w:rsid w:val="005D213E"/>
    <w:rsid w:val="005D238D"/>
    <w:rsid w:val="005D37C6"/>
    <w:rsid w:val="005D4729"/>
    <w:rsid w:val="005D4860"/>
    <w:rsid w:val="005D6DC3"/>
    <w:rsid w:val="005D73E7"/>
    <w:rsid w:val="005E0607"/>
    <w:rsid w:val="005E222F"/>
    <w:rsid w:val="005E2972"/>
    <w:rsid w:val="005E31F7"/>
    <w:rsid w:val="005E3F5D"/>
    <w:rsid w:val="005E406F"/>
    <w:rsid w:val="005E4A51"/>
    <w:rsid w:val="005E55DE"/>
    <w:rsid w:val="005E6528"/>
    <w:rsid w:val="005E6B59"/>
    <w:rsid w:val="005F1C81"/>
    <w:rsid w:val="005F38EC"/>
    <w:rsid w:val="005F3A76"/>
    <w:rsid w:val="005F3ED2"/>
    <w:rsid w:val="005F46F0"/>
    <w:rsid w:val="005F643D"/>
    <w:rsid w:val="005F69FB"/>
    <w:rsid w:val="005F7605"/>
    <w:rsid w:val="005F7CCA"/>
    <w:rsid w:val="00600379"/>
    <w:rsid w:val="00601587"/>
    <w:rsid w:val="006030FC"/>
    <w:rsid w:val="00604381"/>
    <w:rsid w:val="00604BB7"/>
    <w:rsid w:val="00604D51"/>
    <w:rsid w:val="0060679D"/>
    <w:rsid w:val="0060759B"/>
    <w:rsid w:val="00607C4C"/>
    <w:rsid w:val="00614A45"/>
    <w:rsid w:val="00615EE6"/>
    <w:rsid w:val="006168ED"/>
    <w:rsid w:val="00617BB3"/>
    <w:rsid w:val="00623645"/>
    <w:rsid w:val="00626D60"/>
    <w:rsid w:val="00631C6A"/>
    <w:rsid w:val="00632DB8"/>
    <w:rsid w:val="006364D3"/>
    <w:rsid w:val="006416D9"/>
    <w:rsid w:val="00643AA1"/>
    <w:rsid w:val="006449A5"/>
    <w:rsid w:val="00644DC9"/>
    <w:rsid w:val="00645EB6"/>
    <w:rsid w:val="00646EAA"/>
    <w:rsid w:val="00652EBC"/>
    <w:rsid w:val="00652ED4"/>
    <w:rsid w:val="00654CD3"/>
    <w:rsid w:val="00654E41"/>
    <w:rsid w:val="0065587F"/>
    <w:rsid w:val="00655C05"/>
    <w:rsid w:val="00656C0A"/>
    <w:rsid w:val="00656E41"/>
    <w:rsid w:val="00656F15"/>
    <w:rsid w:val="006618BA"/>
    <w:rsid w:val="006619B5"/>
    <w:rsid w:val="00662E1F"/>
    <w:rsid w:val="00663676"/>
    <w:rsid w:val="0066549D"/>
    <w:rsid w:val="00665D19"/>
    <w:rsid w:val="00665DBB"/>
    <w:rsid w:val="00667F96"/>
    <w:rsid w:val="0067017E"/>
    <w:rsid w:val="006721DF"/>
    <w:rsid w:val="00674933"/>
    <w:rsid w:val="00674D3F"/>
    <w:rsid w:val="00675049"/>
    <w:rsid w:val="006779ED"/>
    <w:rsid w:val="0068283D"/>
    <w:rsid w:val="00686584"/>
    <w:rsid w:val="006865F0"/>
    <w:rsid w:val="00687BE6"/>
    <w:rsid w:val="00687DA8"/>
    <w:rsid w:val="0069088D"/>
    <w:rsid w:val="00690F2C"/>
    <w:rsid w:val="00691E4D"/>
    <w:rsid w:val="0069496E"/>
    <w:rsid w:val="00695946"/>
    <w:rsid w:val="00696043"/>
    <w:rsid w:val="00696F09"/>
    <w:rsid w:val="00697235"/>
    <w:rsid w:val="006973CD"/>
    <w:rsid w:val="00697F1D"/>
    <w:rsid w:val="006A1DCD"/>
    <w:rsid w:val="006A2BA0"/>
    <w:rsid w:val="006A2E51"/>
    <w:rsid w:val="006A7D49"/>
    <w:rsid w:val="006B0475"/>
    <w:rsid w:val="006B1F7E"/>
    <w:rsid w:val="006C075B"/>
    <w:rsid w:val="006C0D8D"/>
    <w:rsid w:val="006C151A"/>
    <w:rsid w:val="006C1D26"/>
    <w:rsid w:val="006C2E14"/>
    <w:rsid w:val="006C34D0"/>
    <w:rsid w:val="006C4EDB"/>
    <w:rsid w:val="006C5ABC"/>
    <w:rsid w:val="006D0832"/>
    <w:rsid w:val="006D1330"/>
    <w:rsid w:val="006D39C1"/>
    <w:rsid w:val="006D46D8"/>
    <w:rsid w:val="006D72E2"/>
    <w:rsid w:val="006D7DF9"/>
    <w:rsid w:val="006D7F0F"/>
    <w:rsid w:val="006E2990"/>
    <w:rsid w:val="006E3EA8"/>
    <w:rsid w:val="006E600A"/>
    <w:rsid w:val="006F0AEE"/>
    <w:rsid w:val="006F2C8F"/>
    <w:rsid w:val="006F51D0"/>
    <w:rsid w:val="0070015B"/>
    <w:rsid w:val="0070067E"/>
    <w:rsid w:val="00700846"/>
    <w:rsid w:val="007023FD"/>
    <w:rsid w:val="007024D8"/>
    <w:rsid w:val="00703E25"/>
    <w:rsid w:val="00704C00"/>
    <w:rsid w:val="00707915"/>
    <w:rsid w:val="00710FC5"/>
    <w:rsid w:val="00714A4E"/>
    <w:rsid w:val="00715A97"/>
    <w:rsid w:val="00715BFA"/>
    <w:rsid w:val="0071640B"/>
    <w:rsid w:val="00716B53"/>
    <w:rsid w:val="00716B9C"/>
    <w:rsid w:val="0071761D"/>
    <w:rsid w:val="00717CBB"/>
    <w:rsid w:val="007206B7"/>
    <w:rsid w:val="00723D69"/>
    <w:rsid w:val="00724B7F"/>
    <w:rsid w:val="00725389"/>
    <w:rsid w:val="00725415"/>
    <w:rsid w:val="0073097F"/>
    <w:rsid w:val="00735667"/>
    <w:rsid w:val="00735688"/>
    <w:rsid w:val="0073599E"/>
    <w:rsid w:val="007364BD"/>
    <w:rsid w:val="00737474"/>
    <w:rsid w:val="007415C4"/>
    <w:rsid w:val="00742219"/>
    <w:rsid w:val="007426C3"/>
    <w:rsid w:val="007435EC"/>
    <w:rsid w:val="00743AC7"/>
    <w:rsid w:val="007471A4"/>
    <w:rsid w:val="007471AC"/>
    <w:rsid w:val="007471DA"/>
    <w:rsid w:val="007508A3"/>
    <w:rsid w:val="007522FE"/>
    <w:rsid w:val="00752615"/>
    <w:rsid w:val="00753703"/>
    <w:rsid w:val="00753BD3"/>
    <w:rsid w:val="00756CAE"/>
    <w:rsid w:val="00756EB8"/>
    <w:rsid w:val="00757CD3"/>
    <w:rsid w:val="00760832"/>
    <w:rsid w:val="00761011"/>
    <w:rsid w:val="00762188"/>
    <w:rsid w:val="00762289"/>
    <w:rsid w:val="00762BD4"/>
    <w:rsid w:val="0076308F"/>
    <w:rsid w:val="0076314D"/>
    <w:rsid w:val="00764769"/>
    <w:rsid w:val="0077013E"/>
    <w:rsid w:val="00774DE0"/>
    <w:rsid w:val="0077529A"/>
    <w:rsid w:val="0077558D"/>
    <w:rsid w:val="007757D4"/>
    <w:rsid w:val="00775B83"/>
    <w:rsid w:val="00776574"/>
    <w:rsid w:val="007804BF"/>
    <w:rsid w:val="007805E2"/>
    <w:rsid w:val="0078367E"/>
    <w:rsid w:val="007838B4"/>
    <w:rsid w:val="00785A47"/>
    <w:rsid w:val="00786470"/>
    <w:rsid w:val="00786495"/>
    <w:rsid w:val="00786947"/>
    <w:rsid w:val="00790847"/>
    <w:rsid w:val="007915F6"/>
    <w:rsid w:val="0079376A"/>
    <w:rsid w:val="00796F24"/>
    <w:rsid w:val="00797888"/>
    <w:rsid w:val="007A04E9"/>
    <w:rsid w:val="007A0507"/>
    <w:rsid w:val="007A2F6C"/>
    <w:rsid w:val="007A3076"/>
    <w:rsid w:val="007A634B"/>
    <w:rsid w:val="007A78FB"/>
    <w:rsid w:val="007B0517"/>
    <w:rsid w:val="007B0519"/>
    <w:rsid w:val="007B1D58"/>
    <w:rsid w:val="007B249F"/>
    <w:rsid w:val="007B646F"/>
    <w:rsid w:val="007B7360"/>
    <w:rsid w:val="007C1001"/>
    <w:rsid w:val="007C1FC8"/>
    <w:rsid w:val="007C2980"/>
    <w:rsid w:val="007C36C9"/>
    <w:rsid w:val="007C53B6"/>
    <w:rsid w:val="007C53F6"/>
    <w:rsid w:val="007C5C4C"/>
    <w:rsid w:val="007C5E61"/>
    <w:rsid w:val="007D1841"/>
    <w:rsid w:val="007D38DA"/>
    <w:rsid w:val="007D6A6F"/>
    <w:rsid w:val="007D6C45"/>
    <w:rsid w:val="007E12F4"/>
    <w:rsid w:val="007E16FE"/>
    <w:rsid w:val="007E1966"/>
    <w:rsid w:val="007E25D8"/>
    <w:rsid w:val="007E331F"/>
    <w:rsid w:val="007E4D95"/>
    <w:rsid w:val="007E6998"/>
    <w:rsid w:val="007E7DFC"/>
    <w:rsid w:val="007F00AF"/>
    <w:rsid w:val="007F1231"/>
    <w:rsid w:val="007F1533"/>
    <w:rsid w:val="007F1E50"/>
    <w:rsid w:val="007F284F"/>
    <w:rsid w:val="007F3CFB"/>
    <w:rsid w:val="007F56B8"/>
    <w:rsid w:val="007F6438"/>
    <w:rsid w:val="0080331A"/>
    <w:rsid w:val="0080635D"/>
    <w:rsid w:val="008066D9"/>
    <w:rsid w:val="00807004"/>
    <w:rsid w:val="0081424C"/>
    <w:rsid w:val="00814D9A"/>
    <w:rsid w:val="0081568F"/>
    <w:rsid w:val="00816035"/>
    <w:rsid w:val="00816200"/>
    <w:rsid w:val="00817330"/>
    <w:rsid w:val="00817507"/>
    <w:rsid w:val="00824987"/>
    <w:rsid w:val="00832672"/>
    <w:rsid w:val="00832E31"/>
    <w:rsid w:val="00834C61"/>
    <w:rsid w:val="00836318"/>
    <w:rsid w:val="0083756C"/>
    <w:rsid w:val="00840ADA"/>
    <w:rsid w:val="00841304"/>
    <w:rsid w:val="00842D17"/>
    <w:rsid w:val="0084325C"/>
    <w:rsid w:val="008474EA"/>
    <w:rsid w:val="00850262"/>
    <w:rsid w:val="00851BDC"/>
    <w:rsid w:val="00851C7A"/>
    <w:rsid w:val="00854A28"/>
    <w:rsid w:val="00855690"/>
    <w:rsid w:val="0085656B"/>
    <w:rsid w:val="008601DE"/>
    <w:rsid w:val="0086365B"/>
    <w:rsid w:val="00865053"/>
    <w:rsid w:val="00865F1C"/>
    <w:rsid w:val="00867EA6"/>
    <w:rsid w:val="00870E6F"/>
    <w:rsid w:val="0087488B"/>
    <w:rsid w:val="008752D7"/>
    <w:rsid w:val="00875662"/>
    <w:rsid w:val="00880800"/>
    <w:rsid w:val="00880C61"/>
    <w:rsid w:val="00886509"/>
    <w:rsid w:val="0088713F"/>
    <w:rsid w:val="00890DC7"/>
    <w:rsid w:val="00891576"/>
    <w:rsid w:val="00891E80"/>
    <w:rsid w:val="00892024"/>
    <w:rsid w:val="00895149"/>
    <w:rsid w:val="008A1218"/>
    <w:rsid w:val="008A1559"/>
    <w:rsid w:val="008A1C45"/>
    <w:rsid w:val="008A2B99"/>
    <w:rsid w:val="008A3EA8"/>
    <w:rsid w:val="008A4E17"/>
    <w:rsid w:val="008B07F6"/>
    <w:rsid w:val="008B17B4"/>
    <w:rsid w:val="008B1E96"/>
    <w:rsid w:val="008B211E"/>
    <w:rsid w:val="008B3171"/>
    <w:rsid w:val="008B467B"/>
    <w:rsid w:val="008B5E21"/>
    <w:rsid w:val="008B5E3E"/>
    <w:rsid w:val="008B7095"/>
    <w:rsid w:val="008C0A75"/>
    <w:rsid w:val="008C0E90"/>
    <w:rsid w:val="008C1002"/>
    <w:rsid w:val="008C2245"/>
    <w:rsid w:val="008C2F99"/>
    <w:rsid w:val="008C4423"/>
    <w:rsid w:val="008C482E"/>
    <w:rsid w:val="008C4BF5"/>
    <w:rsid w:val="008C51FC"/>
    <w:rsid w:val="008C7800"/>
    <w:rsid w:val="008D0297"/>
    <w:rsid w:val="008D17F3"/>
    <w:rsid w:val="008D3AE1"/>
    <w:rsid w:val="008D3BC4"/>
    <w:rsid w:val="008D546A"/>
    <w:rsid w:val="008D6BAB"/>
    <w:rsid w:val="008E179D"/>
    <w:rsid w:val="008E1B77"/>
    <w:rsid w:val="008E1D96"/>
    <w:rsid w:val="008E2723"/>
    <w:rsid w:val="008E3722"/>
    <w:rsid w:val="008E56C3"/>
    <w:rsid w:val="008E679E"/>
    <w:rsid w:val="008F2AC8"/>
    <w:rsid w:val="008F490F"/>
    <w:rsid w:val="008F4E3C"/>
    <w:rsid w:val="008F6C26"/>
    <w:rsid w:val="008F7EDF"/>
    <w:rsid w:val="00900E24"/>
    <w:rsid w:val="00901970"/>
    <w:rsid w:val="00901ED0"/>
    <w:rsid w:val="009026A9"/>
    <w:rsid w:val="009040F0"/>
    <w:rsid w:val="00905BB9"/>
    <w:rsid w:val="00905EDC"/>
    <w:rsid w:val="009104FE"/>
    <w:rsid w:val="009112C9"/>
    <w:rsid w:val="00911AD2"/>
    <w:rsid w:val="009153EE"/>
    <w:rsid w:val="00915A18"/>
    <w:rsid w:val="00916E4E"/>
    <w:rsid w:val="009235EC"/>
    <w:rsid w:val="00924BF7"/>
    <w:rsid w:val="00925D4B"/>
    <w:rsid w:val="00926264"/>
    <w:rsid w:val="00931A78"/>
    <w:rsid w:val="009327BD"/>
    <w:rsid w:val="00933CFF"/>
    <w:rsid w:val="00936054"/>
    <w:rsid w:val="00937303"/>
    <w:rsid w:val="00937847"/>
    <w:rsid w:val="00940780"/>
    <w:rsid w:val="009412D3"/>
    <w:rsid w:val="00943679"/>
    <w:rsid w:val="00943B83"/>
    <w:rsid w:val="00944AD1"/>
    <w:rsid w:val="00945168"/>
    <w:rsid w:val="00945765"/>
    <w:rsid w:val="00947746"/>
    <w:rsid w:val="00947BCA"/>
    <w:rsid w:val="00953191"/>
    <w:rsid w:val="00953CCD"/>
    <w:rsid w:val="00954BF0"/>
    <w:rsid w:val="00956A39"/>
    <w:rsid w:val="00956C3B"/>
    <w:rsid w:val="00966B8A"/>
    <w:rsid w:val="00967B1A"/>
    <w:rsid w:val="00967E73"/>
    <w:rsid w:val="00971A16"/>
    <w:rsid w:val="009725E2"/>
    <w:rsid w:val="00974C07"/>
    <w:rsid w:val="00975F4D"/>
    <w:rsid w:val="009807F3"/>
    <w:rsid w:val="00980B52"/>
    <w:rsid w:val="00980D92"/>
    <w:rsid w:val="00982646"/>
    <w:rsid w:val="0098431F"/>
    <w:rsid w:val="00984674"/>
    <w:rsid w:val="00985A6B"/>
    <w:rsid w:val="00985E07"/>
    <w:rsid w:val="00986463"/>
    <w:rsid w:val="009868A2"/>
    <w:rsid w:val="00992541"/>
    <w:rsid w:val="00992A08"/>
    <w:rsid w:val="00994A4F"/>
    <w:rsid w:val="00995E8F"/>
    <w:rsid w:val="009961E5"/>
    <w:rsid w:val="0099626A"/>
    <w:rsid w:val="009975A2"/>
    <w:rsid w:val="00997902"/>
    <w:rsid w:val="009A05DD"/>
    <w:rsid w:val="009A10F8"/>
    <w:rsid w:val="009A20B1"/>
    <w:rsid w:val="009A2156"/>
    <w:rsid w:val="009A350A"/>
    <w:rsid w:val="009A3D4E"/>
    <w:rsid w:val="009A4FF0"/>
    <w:rsid w:val="009A7ABF"/>
    <w:rsid w:val="009A7BEF"/>
    <w:rsid w:val="009B06DE"/>
    <w:rsid w:val="009B1179"/>
    <w:rsid w:val="009B1CB5"/>
    <w:rsid w:val="009B2687"/>
    <w:rsid w:val="009B3080"/>
    <w:rsid w:val="009B52E1"/>
    <w:rsid w:val="009B6809"/>
    <w:rsid w:val="009C1A8D"/>
    <w:rsid w:val="009C1F60"/>
    <w:rsid w:val="009C50FC"/>
    <w:rsid w:val="009C6405"/>
    <w:rsid w:val="009C64FA"/>
    <w:rsid w:val="009C6754"/>
    <w:rsid w:val="009D03B3"/>
    <w:rsid w:val="009D2009"/>
    <w:rsid w:val="009D360E"/>
    <w:rsid w:val="009D39BF"/>
    <w:rsid w:val="009D3D95"/>
    <w:rsid w:val="009D7806"/>
    <w:rsid w:val="009D78D3"/>
    <w:rsid w:val="009E104D"/>
    <w:rsid w:val="009E1205"/>
    <w:rsid w:val="009E70D4"/>
    <w:rsid w:val="009F2972"/>
    <w:rsid w:val="009F3BF0"/>
    <w:rsid w:val="009F44A0"/>
    <w:rsid w:val="009F49D1"/>
    <w:rsid w:val="009F5498"/>
    <w:rsid w:val="009F755E"/>
    <w:rsid w:val="00A00E7A"/>
    <w:rsid w:val="00A03A6B"/>
    <w:rsid w:val="00A04904"/>
    <w:rsid w:val="00A04FEF"/>
    <w:rsid w:val="00A05060"/>
    <w:rsid w:val="00A0728B"/>
    <w:rsid w:val="00A07EE0"/>
    <w:rsid w:val="00A11FF1"/>
    <w:rsid w:val="00A14606"/>
    <w:rsid w:val="00A1489B"/>
    <w:rsid w:val="00A17FA1"/>
    <w:rsid w:val="00A20C13"/>
    <w:rsid w:val="00A23E63"/>
    <w:rsid w:val="00A257CD"/>
    <w:rsid w:val="00A300F0"/>
    <w:rsid w:val="00A31C2C"/>
    <w:rsid w:val="00A321F0"/>
    <w:rsid w:val="00A32A84"/>
    <w:rsid w:val="00A33882"/>
    <w:rsid w:val="00A34D5E"/>
    <w:rsid w:val="00A34F17"/>
    <w:rsid w:val="00A352F1"/>
    <w:rsid w:val="00A3554C"/>
    <w:rsid w:val="00A361BD"/>
    <w:rsid w:val="00A37A04"/>
    <w:rsid w:val="00A4002B"/>
    <w:rsid w:val="00A40D79"/>
    <w:rsid w:val="00A41A2D"/>
    <w:rsid w:val="00A43666"/>
    <w:rsid w:val="00A52D8C"/>
    <w:rsid w:val="00A53164"/>
    <w:rsid w:val="00A61808"/>
    <w:rsid w:val="00A64953"/>
    <w:rsid w:val="00A65527"/>
    <w:rsid w:val="00A668C5"/>
    <w:rsid w:val="00A678E5"/>
    <w:rsid w:val="00A67C88"/>
    <w:rsid w:val="00A7064A"/>
    <w:rsid w:val="00A711E8"/>
    <w:rsid w:val="00A71E1E"/>
    <w:rsid w:val="00A74DA7"/>
    <w:rsid w:val="00A760F9"/>
    <w:rsid w:val="00A772BD"/>
    <w:rsid w:val="00A77A31"/>
    <w:rsid w:val="00A80072"/>
    <w:rsid w:val="00A81F6E"/>
    <w:rsid w:val="00A826C4"/>
    <w:rsid w:val="00A83491"/>
    <w:rsid w:val="00A863D0"/>
    <w:rsid w:val="00A90395"/>
    <w:rsid w:val="00A909AC"/>
    <w:rsid w:val="00A90F5D"/>
    <w:rsid w:val="00A911C2"/>
    <w:rsid w:val="00A92C99"/>
    <w:rsid w:val="00A956AD"/>
    <w:rsid w:val="00A95E71"/>
    <w:rsid w:val="00A97489"/>
    <w:rsid w:val="00A97543"/>
    <w:rsid w:val="00A97FD0"/>
    <w:rsid w:val="00AA05E8"/>
    <w:rsid w:val="00AA2E85"/>
    <w:rsid w:val="00AA3490"/>
    <w:rsid w:val="00AA3A4A"/>
    <w:rsid w:val="00AA3B55"/>
    <w:rsid w:val="00AB284D"/>
    <w:rsid w:val="00AB5C7F"/>
    <w:rsid w:val="00AB6281"/>
    <w:rsid w:val="00AC2AF8"/>
    <w:rsid w:val="00AC54D3"/>
    <w:rsid w:val="00AC60CA"/>
    <w:rsid w:val="00AC68A2"/>
    <w:rsid w:val="00AC6974"/>
    <w:rsid w:val="00AC71B8"/>
    <w:rsid w:val="00AD0261"/>
    <w:rsid w:val="00AD114A"/>
    <w:rsid w:val="00AD1B10"/>
    <w:rsid w:val="00AD1E1F"/>
    <w:rsid w:val="00AD24C0"/>
    <w:rsid w:val="00AD2ECA"/>
    <w:rsid w:val="00AD32B6"/>
    <w:rsid w:val="00AD3C43"/>
    <w:rsid w:val="00AD521F"/>
    <w:rsid w:val="00AD6A63"/>
    <w:rsid w:val="00AE06E6"/>
    <w:rsid w:val="00AE0B40"/>
    <w:rsid w:val="00AE5003"/>
    <w:rsid w:val="00AE606B"/>
    <w:rsid w:val="00AE733A"/>
    <w:rsid w:val="00AE75D8"/>
    <w:rsid w:val="00AE76D7"/>
    <w:rsid w:val="00AE7AC0"/>
    <w:rsid w:val="00AF1D9A"/>
    <w:rsid w:val="00AF3532"/>
    <w:rsid w:val="00AF43EB"/>
    <w:rsid w:val="00AF47EB"/>
    <w:rsid w:val="00AF4A24"/>
    <w:rsid w:val="00AF4BF8"/>
    <w:rsid w:val="00AF5E54"/>
    <w:rsid w:val="00AF67B0"/>
    <w:rsid w:val="00AF6893"/>
    <w:rsid w:val="00B0086B"/>
    <w:rsid w:val="00B00EE7"/>
    <w:rsid w:val="00B02A88"/>
    <w:rsid w:val="00B02AC1"/>
    <w:rsid w:val="00B036D2"/>
    <w:rsid w:val="00B057FB"/>
    <w:rsid w:val="00B126EE"/>
    <w:rsid w:val="00B12E45"/>
    <w:rsid w:val="00B13615"/>
    <w:rsid w:val="00B2283D"/>
    <w:rsid w:val="00B23FD1"/>
    <w:rsid w:val="00B242D4"/>
    <w:rsid w:val="00B25D72"/>
    <w:rsid w:val="00B273B7"/>
    <w:rsid w:val="00B31BE5"/>
    <w:rsid w:val="00B31DAC"/>
    <w:rsid w:val="00B325B5"/>
    <w:rsid w:val="00B33199"/>
    <w:rsid w:val="00B3387E"/>
    <w:rsid w:val="00B33A90"/>
    <w:rsid w:val="00B33B04"/>
    <w:rsid w:val="00B35279"/>
    <w:rsid w:val="00B4010C"/>
    <w:rsid w:val="00B46E6D"/>
    <w:rsid w:val="00B47031"/>
    <w:rsid w:val="00B477D6"/>
    <w:rsid w:val="00B54CF1"/>
    <w:rsid w:val="00B55D2B"/>
    <w:rsid w:val="00B572B8"/>
    <w:rsid w:val="00B60836"/>
    <w:rsid w:val="00B612AF"/>
    <w:rsid w:val="00B62693"/>
    <w:rsid w:val="00B65392"/>
    <w:rsid w:val="00B65619"/>
    <w:rsid w:val="00B664EB"/>
    <w:rsid w:val="00B6653A"/>
    <w:rsid w:val="00B67317"/>
    <w:rsid w:val="00B70375"/>
    <w:rsid w:val="00B7075C"/>
    <w:rsid w:val="00B7380D"/>
    <w:rsid w:val="00B744F0"/>
    <w:rsid w:val="00B75CCE"/>
    <w:rsid w:val="00B77D15"/>
    <w:rsid w:val="00B81FC8"/>
    <w:rsid w:val="00B83FC4"/>
    <w:rsid w:val="00B8416B"/>
    <w:rsid w:val="00B84D5F"/>
    <w:rsid w:val="00B8566F"/>
    <w:rsid w:val="00B8639E"/>
    <w:rsid w:val="00B865BE"/>
    <w:rsid w:val="00B90F50"/>
    <w:rsid w:val="00B91110"/>
    <w:rsid w:val="00B93BF6"/>
    <w:rsid w:val="00B94621"/>
    <w:rsid w:val="00B94B28"/>
    <w:rsid w:val="00B9587C"/>
    <w:rsid w:val="00BA02C5"/>
    <w:rsid w:val="00BA12EA"/>
    <w:rsid w:val="00BA26D8"/>
    <w:rsid w:val="00BA2B56"/>
    <w:rsid w:val="00BA312C"/>
    <w:rsid w:val="00BA462D"/>
    <w:rsid w:val="00BA7613"/>
    <w:rsid w:val="00BB0757"/>
    <w:rsid w:val="00BB37DC"/>
    <w:rsid w:val="00BB3C36"/>
    <w:rsid w:val="00BB50D7"/>
    <w:rsid w:val="00BB5187"/>
    <w:rsid w:val="00BB7183"/>
    <w:rsid w:val="00BB7662"/>
    <w:rsid w:val="00BC0370"/>
    <w:rsid w:val="00BC298A"/>
    <w:rsid w:val="00BC35F0"/>
    <w:rsid w:val="00BC65CD"/>
    <w:rsid w:val="00BC7BDB"/>
    <w:rsid w:val="00BD0359"/>
    <w:rsid w:val="00BD2420"/>
    <w:rsid w:val="00BD317F"/>
    <w:rsid w:val="00BD4BC8"/>
    <w:rsid w:val="00BD4C5E"/>
    <w:rsid w:val="00BD68C0"/>
    <w:rsid w:val="00BE1217"/>
    <w:rsid w:val="00BE154A"/>
    <w:rsid w:val="00BE5043"/>
    <w:rsid w:val="00BF2D7E"/>
    <w:rsid w:val="00BF4E42"/>
    <w:rsid w:val="00BF5A49"/>
    <w:rsid w:val="00BF7032"/>
    <w:rsid w:val="00C000BF"/>
    <w:rsid w:val="00C01BB5"/>
    <w:rsid w:val="00C023DF"/>
    <w:rsid w:val="00C040FA"/>
    <w:rsid w:val="00C10CA7"/>
    <w:rsid w:val="00C111A1"/>
    <w:rsid w:val="00C1156B"/>
    <w:rsid w:val="00C123DC"/>
    <w:rsid w:val="00C140C3"/>
    <w:rsid w:val="00C14A25"/>
    <w:rsid w:val="00C20618"/>
    <w:rsid w:val="00C20EC9"/>
    <w:rsid w:val="00C2289A"/>
    <w:rsid w:val="00C23475"/>
    <w:rsid w:val="00C23D34"/>
    <w:rsid w:val="00C243D7"/>
    <w:rsid w:val="00C24819"/>
    <w:rsid w:val="00C251E9"/>
    <w:rsid w:val="00C26A7D"/>
    <w:rsid w:val="00C3039A"/>
    <w:rsid w:val="00C31D7A"/>
    <w:rsid w:val="00C33F5D"/>
    <w:rsid w:val="00C34A3E"/>
    <w:rsid w:val="00C3564C"/>
    <w:rsid w:val="00C36B1B"/>
    <w:rsid w:val="00C37452"/>
    <w:rsid w:val="00C402FE"/>
    <w:rsid w:val="00C4145A"/>
    <w:rsid w:val="00C42005"/>
    <w:rsid w:val="00C426ED"/>
    <w:rsid w:val="00C42FDF"/>
    <w:rsid w:val="00C4388E"/>
    <w:rsid w:val="00C44B4D"/>
    <w:rsid w:val="00C44EAB"/>
    <w:rsid w:val="00C45083"/>
    <w:rsid w:val="00C47475"/>
    <w:rsid w:val="00C518CC"/>
    <w:rsid w:val="00C53416"/>
    <w:rsid w:val="00C54F2A"/>
    <w:rsid w:val="00C55B1A"/>
    <w:rsid w:val="00C57B9C"/>
    <w:rsid w:val="00C610F7"/>
    <w:rsid w:val="00C62B6D"/>
    <w:rsid w:val="00C63DE2"/>
    <w:rsid w:val="00C66A48"/>
    <w:rsid w:val="00C74270"/>
    <w:rsid w:val="00C76C05"/>
    <w:rsid w:val="00C77039"/>
    <w:rsid w:val="00C806BF"/>
    <w:rsid w:val="00C82161"/>
    <w:rsid w:val="00C83705"/>
    <w:rsid w:val="00C839E4"/>
    <w:rsid w:val="00C87B13"/>
    <w:rsid w:val="00C90EB9"/>
    <w:rsid w:val="00C914D5"/>
    <w:rsid w:val="00C932F7"/>
    <w:rsid w:val="00C956DE"/>
    <w:rsid w:val="00C95AEF"/>
    <w:rsid w:val="00C9612E"/>
    <w:rsid w:val="00C965F1"/>
    <w:rsid w:val="00C970BF"/>
    <w:rsid w:val="00C972E3"/>
    <w:rsid w:val="00C979A3"/>
    <w:rsid w:val="00CA173F"/>
    <w:rsid w:val="00CA17F1"/>
    <w:rsid w:val="00CA1CAE"/>
    <w:rsid w:val="00CA2946"/>
    <w:rsid w:val="00CA5142"/>
    <w:rsid w:val="00CA71BA"/>
    <w:rsid w:val="00CA73AB"/>
    <w:rsid w:val="00CB02D5"/>
    <w:rsid w:val="00CB08E0"/>
    <w:rsid w:val="00CB0AF6"/>
    <w:rsid w:val="00CB29DE"/>
    <w:rsid w:val="00CB3920"/>
    <w:rsid w:val="00CB538A"/>
    <w:rsid w:val="00CB5695"/>
    <w:rsid w:val="00CB7502"/>
    <w:rsid w:val="00CC14E4"/>
    <w:rsid w:val="00CC1C40"/>
    <w:rsid w:val="00CC27AD"/>
    <w:rsid w:val="00CC299A"/>
    <w:rsid w:val="00CC37DF"/>
    <w:rsid w:val="00CC4C57"/>
    <w:rsid w:val="00CC54DA"/>
    <w:rsid w:val="00CC5698"/>
    <w:rsid w:val="00CC6754"/>
    <w:rsid w:val="00CC7146"/>
    <w:rsid w:val="00CD2277"/>
    <w:rsid w:val="00CD33D6"/>
    <w:rsid w:val="00CD3D3E"/>
    <w:rsid w:val="00CD42C3"/>
    <w:rsid w:val="00CD51EB"/>
    <w:rsid w:val="00CD5799"/>
    <w:rsid w:val="00CD6267"/>
    <w:rsid w:val="00CD65FE"/>
    <w:rsid w:val="00CD7E59"/>
    <w:rsid w:val="00CD7FE5"/>
    <w:rsid w:val="00CE0045"/>
    <w:rsid w:val="00CE0122"/>
    <w:rsid w:val="00CE53B2"/>
    <w:rsid w:val="00CE57A1"/>
    <w:rsid w:val="00CF0924"/>
    <w:rsid w:val="00CF19F8"/>
    <w:rsid w:val="00CF280B"/>
    <w:rsid w:val="00CF2AAC"/>
    <w:rsid w:val="00CF2DB5"/>
    <w:rsid w:val="00CF36E7"/>
    <w:rsid w:val="00CF5878"/>
    <w:rsid w:val="00D0023B"/>
    <w:rsid w:val="00D12A28"/>
    <w:rsid w:val="00D20628"/>
    <w:rsid w:val="00D222BA"/>
    <w:rsid w:val="00D23B32"/>
    <w:rsid w:val="00D24819"/>
    <w:rsid w:val="00D248B3"/>
    <w:rsid w:val="00D25739"/>
    <w:rsid w:val="00D25993"/>
    <w:rsid w:val="00D26E1D"/>
    <w:rsid w:val="00D31C17"/>
    <w:rsid w:val="00D33244"/>
    <w:rsid w:val="00D3332E"/>
    <w:rsid w:val="00D34276"/>
    <w:rsid w:val="00D34684"/>
    <w:rsid w:val="00D35757"/>
    <w:rsid w:val="00D35BA3"/>
    <w:rsid w:val="00D37946"/>
    <w:rsid w:val="00D3796B"/>
    <w:rsid w:val="00D40B9B"/>
    <w:rsid w:val="00D42582"/>
    <w:rsid w:val="00D43A5F"/>
    <w:rsid w:val="00D4481C"/>
    <w:rsid w:val="00D47C00"/>
    <w:rsid w:val="00D517FA"/>
    <w:rsid w:val="00D53310"/>
    <w:rsid w:val="00D54197"/>
    <w:rsid w:val="00D54C70"/>
    <w:rsid w:val="00D5533B"/>
    <w:rsid w:val="00D573D9"/>
    <w:rsid w:val="00D57835"/>
    <w:rsid w:val="00D625A8"/>
    <w:rsid w:val="00D67256"/>
    <w:rsid w:val="00D6788D"/>
    <w:rsid w:val="00D704E6"/>
    <w:rsid w:val="00D726EA"/>
    <w:rsid w:val="00D746DA"/>
    <w:rsid w:val="00D75430"/>
    <w:rsid w:val="00D76DAC"/>
    <w:rsid w:val="00D77876"/>
    <w:rsid w:val="00D77E65"/>
    <w:rsid w:val="00D82B8B"/>
    <w:rsid w:val="00D85CE2"/>
    <w:rsid w:val="00D85EB6"/>
    <w:rsid w:val="00D86C5A"/>
    <w:rsid w:val="00D86C95"/>
    <w:rsid w:val="00D86DE3"/>
    <w:rsid w:val="00D86E4E"/>
    <w:rsid w:val="00D913CD"/>
    <w:rsid w:val="00D92736"/>
    <w:rsid w:val="00D9359B"/>
    <w:rsid w:val="00D95CEA"/>
    <w:rsid w:val="00D967D3"/>
    <w:rsid w:val="00DA26AF"/>
    <w:rsid w:val="00DA519F"/>
    <w:rsid w:val="00DA5ADB"/>
    <w:rsid w:val="00DA6B05"/>
    <w:rsid w:val="00DB0333"/>
    <w:rsid w:val="00DB0839"/>
    <w:rsid w:val="00DB1CA8"/>
    <w:rsid w:val="00DB3EA4"/>
    <w:rsid w:val="00DB51E2"/>
    <w:rsid w:val="00DB5704"/>
    <w:rsid w:val="00DB6046"/>
    <w:rsid w:val="00DB6232"/>
    <w:rsid w:val="00DC01D3"/>
    <w:rsid w:val="00DC0306"/>
    <w:rsid w:val="00DC0A61"/>
    <w:rsid w:val="00DC0B3F"/>
    <w:rsid w:val="00DC1CD4"/>
    <w:rsid w:val="00DC258F"/>
    <w:rsid w:val="00DC3ABA"/>
    <w:rsid w:val="00DC4DD0"/>
    <w:rsid w:val="00DC54BD"/>
    <w:rsid w:val="00DC5B12"/>
    <w:rsid w:val="00DC6E2D"/>
    <w:rsid w:val="00DC6FE8"/>
    <w:rsid w:val="00DC70F8"/>
    <w:rsid w:val="00DC77F4"/>
    <w:rsid w:val="00DC7E65"/>
    <w:rsid w:val="00DD050D"/>
    <w:rsid w:val="00DD1043"/>
    <w:rsid w:val="00DD46E4"/>
    <w:rsid w:val="00DD6A72"/>
    <w:rsid w:val="00DD6C30"/>
    <w:rsid w:val="00DE2843"/>
    <w:rsid w:val="00DE383D"/>
    <w:rsid w:val="00DE3D4E"/>
    <w:rsid w:val="00DE5229"/>
    <w:rsid w:val="00DE612F"/>
    <w:rsid w:val="00DE718A"/>
    <w:rsid w:val="00DE78A3"/>
    <w:rsid w:val="00DF1F63"/>
    <w:rsid w:val="00DF217E"/>
    <w:rsid w:val="00DF35CB"/>
    <w:rsid w:val="00DF4A10"/>
    <w:rsid w:val="00DF7F4E"/>
    <w:rsid w:val="00E0050F"/>
    <w:rsid w:val="00E00A6E"/>
    <w:rsid w:val="00E00A82"/>
    <w:rsid w:val="00E0133D"/>
    <w:rsid w:val="00E0228E"/>
    <w:rsid w:val="00E02868"/>
    <w:rsid w:val="00E048EE"/>
    <w:rsid w:val="00E06199"/>
    <w:rsid w:val="00E062A8"/>
    <w:rsid w:val="00E0794B"/>
    <w:rsid w:val="00E10D04"/>
    <w:rsid w:val="00E11606"/>
    <w:rsid w:val="00E1229A"/>
    <w:rsid w:val="00E17706"/>
    <w:rsid w:val="00E20BF7"/>
    <w:rsid w:val="00E20F00"/>
    <w:rsid w:val="00E226E6"/>
    <w:rsid w:val="00E23260"/>
    <w:rsid w:val="00E23724"/>
    <w:rsid w:val="00E23C87"/>
    <w:rsid w:val="00E26465"/>
    <w:rsid w:val="00E276B5"/>
    <w:rsid w:val="00E27A3C"/>
    <w:rsid w:val="00E305D7"/>
    <w:rsid w:val="00E31295"/>
    <w:rsid w:val="00E32A45"/>
    <w:rsid w:val="00E32B82"/>
    <w:rsid w:val="00E33C9B"/>
    <w:rsid w:val="00E343A1"/>
    <w:rsid w:val="00E35C05"/>
    <w:rsid w:val="00E404E5"/>
    <w:rsid w:val="00E41262"/>
    <w:rsid w:val="00E42776"/>
    <w:rsid w:val="00E436B9"/>
    <w:rsid w:val="00E438D2"/>
    <w:rsid w:val="00E43C51"/>
    <w:rsid w:val="00E441D6"/>
    <w:rsid w:val="00E4548D"/>
    <w:rsid w:val="00E46951"/>
    <w:rsid w:val="00E46B1C"/>
    <w:rsid w:val="00E47818"/>
    <w:rsid w:val="00E50513"/>
    <w:rsid w:val="00E520A2"/>
    <w:rsid w:val="00E52210"/>
    <w:rsid w:val="00E529A5"/>
    <w:rsid w:val="00E53043"/>
    <w:rsid w:val="00E54063"/>
    <w:rsid w:val="00E54B57"/>
    <w:rsid w:val="00E55B47"/>
    <w:rsid w:val="00E56A16"/>
    <w:rsid w:val="00E576E0"/>
    <w:rsid w:val="00E61647"/>
    <w:rsid w:val="00E62207"/>
    <w:rsid w:val="00E67AE3"/>
    <w:rsid w:val="00E72B27"/>
    <w:rsid w:val="00E734B8"/>
    <w:rsid w:val="00E7387A"/>
    <w:rsid w:val="00E74BE0"/>
    <w:rsid w:val="00E7794B"/>
    <w:rsid w:val="00E77A3A"/>
    <w:rsid w:val="00E77B2A"/>
    <w:rsid w:val="00E803F9"/>
    <w:rsid w:val="00E805E5"/>
    <w:rsid w:val="00E80CCD"/>
    <w:rsid w:val="00E82EAF"/>
    <w:rsid w:val="00E839BB"/>
    <w:rsid w:val="00E855FC"/>
    <w:rsid w:val="00E8679B"/>
    <w:rsid w:val="00E91B8B"/>
    <w:rsid w:val="00E92D39"/>
    <w:rsid w:val="00E93034"/>
    <w:rsid w:val="00E937D8"/>
    <w:rsid w:val="00E938C1"/>
    <w:rsid w:val="00E93E3E"/>
    <w:rsid w:val="00E957F0"/>
    <w:rsid w:val="00E96FC4"/>
    <w:rsid w:val="00EA0241"/>
    <w:rsid w:val="00EA0C9E"/>
    <w:rsid w:val="00EA115F"/>
    <w:rsid w:val="00EA68EF"/>
    <w:rsid w:val="00EA7458"/>
    <w:rsid w:val="00EB0891"/>
    <w:rsid w:val="00EB137C"/>
    <w:rsid w:val="00EB3FDF"/>
    <w:rsid w:val="00EB48D5"/>
    <w:rsid w:val="00EB4A2E"/>
    <w:rsid w:val="00EB6A2C"/>
    <w:rsid w:val="00EC18F8"/>
    <w:rsid w:val="00EC356B"/>
    <w:rsid w:val="00EC3DF4"/>
    <w:rsid w:val="00EC4837"/>
    <w:rsid w:val="00EC4D5E"/>
    <w:rsid w:val="00EC5AE2"/>
    <w:rsid w:val="00EC7D75"/>
    <w:rsid w:val="00ED0495"/>
    <w:rsid w:val="00ED0B93"/>
    <w:rsid w:val="00ED18D2"/>
    <w:rsid w:val="00ED23B4"/>
    <w:rsid w:val="00ED2B17"/>
    <w:rsid w:val="00ED3350"/>
    <w:rsid w:val="00ED3501"/>
    <w:rsid w:val="00ED3F81"/>
    <w:rsid w:val="00ED7533"/>
    <w:rsid w:val="00ED768E"/>
    <w:rsid w:val="00EE0B12"/>
    <w:rsid w:val="00EE312D"/>
    <w:rsid w:val="00EE3708"/>
    <w:rsid w:val="00EE3716"/>
    <w:rsid w:val="00EE515C"/>
    <w:rsid w:val="00EF0113"/>
    <w:rsid w:val="00EF1938"/>
    <w:rsid w:val="00EF1BD4"/>
    <w:rsid w:val="00EF1E92"/>
    <w:rsid w:val="00EF3AAC"/>
    <w:rsid w:val="00EF5873"/>
    <w:rsid w:val="00EF5951"/>
    <w:rsid w:val="00EF59D2"/>
    <w:rsid w:val="00F00229"/>
    <w:rsid w:val="00F01CB2"/>
    <w:rsid w:val="00F02F41"/>
    <w:rsid w:val="00F04E26"/>
    <w:rsid w:val="00F0613E"/>
    <w:rsid w:val="00F0693C"/>
    <w:rsid w:val="00F07B22"/>
    <w:rsid w:val="00F13E1C"/>
    <w:rsid w:val="00F16C20"/>
    <w:rsid w:val="00F16E53"/>
    <w:rsid w:val="00F20364"/>
    <w:rsid w:val="00F20E58"/>
    <w:rsid w:val="00F217BD"/>
    <w:rsid w:val="00F24380"/>
    <w:rsid w:val="00F24755"/>
    <w:rsid w:val="00F25173"/>
    <w:rsid w:val="00F25A73"/>
    <w:rsid w:val="00F3115D"/>
    <w:rsid w:val="00F319FF"/>
    <w:rsid w:val="00F31C51"/>
    <w:rsid w:val="00F32584"/>
    <w:rsid w:val="00F32A36"/>
    <w:rsid w:val="00F32E98"/>
    <w:rsid w:val="00F336EA"/>
    <w:rsid w:val="00F33A65"/>
    <w:rsid w:val="00F40637"/>
    <w:rsid w:val="00F40B8D"/>
    <w:rsid w:val="00F4294A"/>
    <w:rsid w:val="00F429B1"/>
    <w:rsid w:val="00F43A29"/>
    <w:rsid w:val="00F44C3B"/>
    <w:rsid w:val="00F51667"/>
    <w:rsid w:val="00F52804"/>
    <w:rsid w:val="00F529C4"/>
    <w:rsid w:val="00F5399A"/>
    <w:rsid w:val="00F5402B"/>
    <w:rsid w:val="00F54BC4"/>
    <w:rsid w:val="00F55F04"/>
    <w:rsid w:val="00F5692F"/>
    <w:rsid w:val="00F5719C"/>
    <w:rsid w:val="00F612B9"/>
    <w:rsid w:val="00F6330E"/>
    <w:rsid w:val="00F63992"/>
    <w:rsid w:val="00F6412A"/>
    <w:rsid w:val="00F6555C"/>
    <w:rsid w:val="00F66235"/>
    <w:rsid w:val="00F67449"/>
    <w:rsid w:val="00F72236"/>
    <w:rsid w:val="00F800C4"/>
    <w:rsid w:val="00F84EF4"/>
    <w:rsid w:val="00F852A0"/>
    <w:rsid w:val="00F86AD5"/>
    <w:rsid w:val="00F93128"/>
    <w:rsid w:val="00F9419E"/>
    <w:rsid w:val="00F976D9"/>
    <w:rsid w:val="00F97EF7"/>
    <w:rsid w:val="00F97F39"/>
    <w:rsid w:val="00FA0169"/>
    <w:rsid w:val="00FA0C78"/>
    <w:rsid w:val="00FA1558"/>
    <w:rsid w:val="00FA3837"/>
    <w:rsid w:val="00FA3B22"/>
    <w:rsid w:val="00FA50BD"/>
    <w:rsid w:val="00FA59E4"/>
    <w:rsid w:val="00FA727E"/>
    <w:rsid w:val="00FA75FB"/>
    <w:rsid w:val="00FB12D7"/>
    <w:rsid w:val="00FB1832"/>
    <w:rsid w:val="00FB3295"/>
    <w:rsid w:val="00FB5F15"/>
    <w:rsid w:val="00FB6583"/>
    <w:rsid w:val="00FB6850"/>
    <w:rsid w:val="00FC40DB"/>
    <w:rsid w:val="00FC4182"/>
    <w:rsid w:val="00FC4462"/>
    <w:rsid w:val="00FC77AD"/>
    <w:rsid w:val="00FC7D6E"/>
    <w:rsid w:val="00FD04E4"/>
    <w:rsid w:val="00FD1D69"/>
    <w:rsid w:val="00FD3642"/>
    <w:rsid w:val="00FD6847"/>
    <w:rsid w:val="00FD6C21"/>
    <w:rsid w:val="00FE10E1"/>
    <w:rsid w:val="00FE3C4B"/>
    <w:rsid w:val="00FE3D6F"/>
    <w:rsid w:val="00FE489C"/>
    <w:rsid w:val="00FE4ABC"/>
    <w:rsid w:val="00FE6B2F"/>
    <w:rsid w:val="00FE7AD0"/>
    <w:rsid w:val="00FF0885"/>
    <w:rsid w:val="00FF0F56"/>
    <w:rsid w:val="00FF1760"/>
    <w:rsid w:val="00FF2EE1"/>
    <w:rsid w:val="00FF5295"/>
    <w:rsid w:val="00FF53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B9A20"/>
  <w15:docId w15:val="{DC2A65A8-7CA3-4AA6-B612-C0D0FE248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1C2A"/>
    <w:pPr>
      <w:pBdr>
        <w:top w:val="nil"/>
        <w:left w:val="nil"/>
        <w:bottom w:val="nil"/>
        <w:right w:val="nil"/>
        <w:between w:val="nil"/>
        <w:bar w:val="nil"/>
      </w:pBdr>
      <w:spacing w:line="254" w:lineRule="auto"/>
    </w:pPr>
    <w:rPr>
      <w:rFonts w:ascii="Calibri" w:eastAsia="Calibri" w:hAnsi="Calibri" w:cs="Calibri"/>
      <w:color w:val="000000"/>
      <w:u w:color="000000"/>
      <w:bdr w:val="nil"/>
      <w:lang w:eastAsia="it-IT"/>
    </w:rPr>
  </w:style>
  <w:style w:type="paragraph" w:styleId="Titolo1">
    <w:name w:val="heading 1"/>
    <w:aliases w:val="Head1,h1"/>
    <w:basedOn w:val="Normale"/>
    <w:next w:val="O-BodyText5"/>
    <w:link w:val="Titolo1Carattere"/>
    <w:qFormat/>
    <w:rsid w:val="00041C2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0" w:line="288" w:lineRule="auto"/>
      <w:jc w:val="center"/>
      <w:outlineLvl w:val="0"/>
    </w:pPr>
    <w:rPr>
      <w:rFonts w:asciiTheme="majorHAnsi" w:eastAsiaTheme="majorEastAsia" w:hAnsiTheme="majorHAnsi" w:cstheme="majorBidi"/>
      <w:b/>
      <w:caps/>
      <w:color w:val="2F5496" w:themeColor="accent1" w:themeShade="BF"/>
      <w:sz w:val="20"/>
      <w:szCs w:val="32"/>
      <w:bdr w:val="none" w:sz="0" w:space="0" w:color="auto"/>
      <w:lang w:eastAsia="en-US"/>
    </w:rPr>
  </w:style>
  <w:style w:type="paragraph" w:styleId="Titolo2">
    <w:name w:val="heading 2"/>
    <w:aliases w:val="Head2,h2"/>
    <w:basedOn w:val="Normale"/>
    <w:next w:val="O-BodyText5"/>
    <w:link w:val="Titolo2Carattere"/>
    <w:uiPriority w:val="99"/>
    <w:qFormat/>
    <w:rsid w:val="00041C2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0" w:line="288" w:lineRule="auto"/>
      <w:outlineLvl w:val="1"/>
    </w:pPr>
    <w:rPr>
      <w:rFonts w:asciiTheme="majorHAnsi" w:eastAsiaTheme="majorEastAsia" w:hAnsiTheme="majorHAnsi" w:cstheme="majorBidi"/>
      <w:b/>
      <w:color w:val="2F5496" w:themeColor="accent1" w:themeShade="BF"/>
      <w:sz w:val="20"/>
      <w:szCs w:val="26"/>
      <w:bdr w:val="none" w:sz="0" w:space="0" w:color="auto"/>
      <w:lang w:eastAsia="en-US"/>
    </w:rPr>
  </w:style>
  <w:style w:type="paragraph" w:styleId="Titolo3">
    <w:name w:val="heading 3"/>
    <w:aliases w:val="Head3,h3"/>
    <w:basedOn w:val="Normale"/>
    <w:next w:val="O-BodyText5"/>
    <w:link w:val="Titolo3Carattere"/>
    <w:qFormat/>
    <w:rsid w:val="00041C2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0" w:line="288" w:lineRule="auto"/>
      <w:outlineLvl w:val="2"/>
    </w:pPr>
    <w:rPr>
      <w:rFonts w:asciiTheme="majorHAnsi" w:eastAsiaTheme="majorEastAsia" w:hAnsiTheme="majorHAnsi" w:cstheme="majorBidi"/>
      <w:i/>
      <w:color w:val="1F3763" w:themeColor="accent1" w:themeShade="7F"/>
      <w:sz w:val="20"/>
      <w:szCs w:val="24"/>
      <w:bdr w:val="none" w:sz="0" w:space="0" w:color="auto"/>
      <w:lang w:eastAsia="en-US"/>
    </w:rPr>
  </w:style>
  <w:style w:type="paragraph" w:styleId="Titolo4">
    <w:name w:val="heading 4"/>
    <w:basedOn w:val="Normale"/>
    <w:next w:val="Normale"/>
    <w:link w:val="Titolo4Carattere"/>
    <w:qFormat/>
    <w:rsid w:val="00041C2A"/>
    <w:pPr>
      <w:pBdr>
        <w:top w:val="none" w:sz="0" w:space="0" w:color="auto"/>
        <w:left w:val="none" w:sz="0" w:space="0" w:color="auto"/>
        <w:bottom w:val="none" w:sz="0" w:space="0" w:color="auto"/>
        <w:right w:val="none" w:sz="0" w:space="0" w:color="auto"/>
        <w:between w:val="none" w:sz="0" w:space="0" w:color="auto"/>
        <w:bar w:val="none" w:sz="0" w:color="auto"/>
      </w:pBdr>
      <w:tabs>
        <w:tab w:val="num" w:pos="576"/>
      </w:tabs>
      <w:overflowPunct w:val="0"/>
      <w:autoSpaceDE w:val="0"/>
      <w:autoSpaceDN w:val="0"/>
      <w:adjustRightInd w:val="0"/>
      <w:spacing w:after="0" w:line="240" w:lineRule="auto"/>
      <w:ind w:left="578" w:hanging="578"/>
      <w:textAlignment w:val="baseline"/>
      <w:outlineLvl w:val="3"/>
    </w:pPr>
    <w:rPr>
      <w:rFonts w:ascii="Times New Roman" w:eastAsia="Times New Roman" w:hAnsi="Times New Roman" w:cs="Times New Roman"/>
      <w:noProof/>
      <w:color w:val="auto"/>
      <w:sz w:val="20"/>
      <w:szCs w:val="20"/>
      <w:bdr w:val="none" w:sz="0" w:space="0" w:color="auto"/>
    </w:rPr>
  </w:style>
  <w:style w:type="paragraph" w:styleId="Titolo5">
    <w:name w:val="heading 5"/>
    <w:basedOn w:val="Normale"/>
    <w:next w:val="Normale"/>
    <w:link w:val="Titolo5Carattere"/>
    <w:qFormat/>
    <w:rsid w:val="00041C2A"/>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overflowPunct w:val="0"/>
      <w:autoSpaceDE w:val="0"/>
      <w:autoSpaceDN w:val="0"/>
      <w:adjustRightInd w:val="0"/>
      <w:spacing w:after="0" w:line="240" w:lineRule="auto"/>
      <w:ind w:left="720" w:hanging="720"/>
      <w:textAlignment w:val="baseline"/>
      <w:outlineLvl w:val="4"/>
    </w:pPr>
    <w:rPr>
      <w:rFonts w:ascii="Times New Roman" w:eastAsia="Times New Roman" w:hAnsi="Times New Roman" w:cs="Times New Roman"/>
      <w:noProof/>
      <w:color w:val="auto"/>
      <w:sz w:val="20"/>
      <w:szCs w:val="20"/>
      <w:bdr w:val="none" w:sz="0" w:space="0" w:color="auto"/>
    </w:rPr>
  </w:style>
  <w:style w:type="paragraph" w:styleId="Titolo6">
    <w:name w:val="heading 6"/>
    <w:basedOn w:val="Normale"/>
    <w:next w:val="Normale"/>
    <w:link w:val="Titolo6Carattere"/>
    <w:qFormat/>
    <w:rsid w:val="00041C2A"/>
    <w:pPr>
      <w:pBdr>
        <w:top w:val="none" w:sz="0" w:space="0" w:color="auto"/>
        <w:left w:val="none" w:sz="0" w:space="0" w:color="auto"/>
        <w:bottom w:val="none" w:sz="0" w:space="0" w:color="auto"/>
        <w:right w:val="none" w:sz="0" w:space="0" w:color="auto"/>
        <w:between w:val="none" w:sz="0" w:space="0" w:color="auto"/>
        <w:bar w:val="none" w:sz="0" w:color="auto"/>
      </w:pBdr>
      <w:tabs>
        <w:tab w:val="num" w:pos="954"/>
      </w:tabs>
      <w:overflowPunct w:val="0"/>
      <w:autoSpaceDE w:val="0"/>
      <w:autoSpaceDN w:val="0"/>
      <w:adjustRightInd w:val="0"/>
      <w:spacing w:after="0" w:line="240" w:lineRule="auto"/>
      <w:ind w:left="954" w:hanging="864"/>
      <w:textAlignment w:val="baseline"/>
      <w:outlineLvl w:val="5"/>
    </w:pPr>
    <w:rPr>
      <w:rFonts w:ascii="Times New Roman" w:eastAsia="Times New Roman" w:hAnsi="Times New Roman" w:cs="Times New Roman"/>
      <w:noProof/>
      <w:color w:val="auto"/>
      <w:sz w:val="20"/>
      <w:szCs w:val="20"/>
      <w:bdr w:val="none" w:sz="0" w:space="0" w:color="auto"/>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Head1 Carattere,h1 Carattere"/>
    <w:basedOn w:val="Carpredefinitoparagrafo"/>
    <w:link w:val="Titolo1"/>
    <w:rsid w:val="00041C2A"/>
    <w:rPr>
      <w:rFonts w:asciiTheme="majorHAnsi" w:eastAsiaTheme="majorEastAsia" w:hAnsiTheme="majorHAnsi" w:cstheme="majorBidi"/>
      <w:b/>
      <w:caps/>
      <w:color w:val="2F5496" w:themeColor="accent1" w:themeShade="BF"/>
      <w:sz w:val="20"/>
      <w:szCs w:val="32"/>
      <w:u w:color="000000"/>
    </w:rPr>
  </w:style>
  <w:style w:type="character" w:customStyle="1" w:styleId="Titolo2Carattere">
    <w:name w:val="Titolo 2 Carattere"/>
    <w:aliases w:val="Head2 Carattere,h2 Carattere"/>
    <w:basedOn w:val="Carpredefinitoparagrafo"/>
    <w:link w:val="Titolo2"/>
    <w:uiPriority w:val="99"/>
    <w:rsid w:val="00041C2A"/>
    <w:rPr>
      <w:rFonts w:asciiTheme="majorHAnsi" w:eastAsiaTheme="majorEastAsia" w:hAnsiTheme="majorHAnsi" w:cstheme="majorBidi"/>
      <w:b/>
      <w:color w:val="2F5496" w:themeColor="accent1" w:themeShade="BF"/>
      <w:sz w:val="20"/>
      <w:szCs w:val="26"/>
      <w:u w:color="000000"/>
    </w:rPr>
  </w:style>
  <w:style w:type="character" w:customStyle="1" w:styleId="Titolo3Carattere">
    <w:name w:val="Titolo 3 Carattere"/>
    <w:aliases w:val="Head3 Carattere,h3 Carattere"/>
    <w:basedOn w:val="Carpredefinitoparagrafo"/>
    <w:link w:val="Titolo3"/>
    <w:rsid w:val="00041C2A"/>
    <w:rPr>
      <w:rFonts w:asciiTheme="majorHAnsi" w:eastAsiaTheme="majorEastAsia" w:hAnsiTheme="majorHAnsi" w:cstheme="majorBidi"/>
      <w:i/>
      <w:color w:val="1F3763" w:themeColor="accent1" w:themeShade="7F"/>
      <w:sz w:val="20"/>
      <w:szCs w:val="24"/>
      <w:u w:color="000000"/>
    </w:rPr>
  </w:style>
  <w:style w:type="character" w:customStyle="1" w:styleId="Titolo4Carattere">
    <w:name w:val="Titolo 4 Carattere"/>
    <w:basedOn w:val="Carpredefinitoparagrafo"/>
    <w:link w:val="Titolo4"/>
    <w:rsid w:val="00041C2A"/>
    <w:rPr>
      <w:rFonts w:ascii="Times New Roman" w:eastAsia="Times New Roman" w:hAnsi="Times New Roman" w:cs="Times New Roman"/>
      <w:noProof/>
      <w:sz w:val="20"/>
      <w:szCs w:val="20"/>
      <w:u w:color="000000"/>
      <w:lang w:eastAsia="it-IT"/>
    </w:rPr>
  </w:style>
  <w:style w:type="character" w:customStyle="1" w:styleId="Titolo5Carattere">
    <w:name w:val="Titolo 5 Carattere"/>
    <w:basedOn w:val="Carpredefinitoparagrafo"/>
    <w:link w:val="Titolo5"/>
    <w:rsid w:val="00041C2A"/>
    <w:rPr>
      <w:rFonts w:ascii="Times New Roman" w:eastAsia="Times New Roman" w:hAnsi="Times New Roman" w:cs="Times New Roman"/>
      <w:noProof/>
      <w:sz w:val="20"/>
      <w:szCs w:val="20"/>
      <w:u w:color="000000"/>
      <w:lang w:eastAsia="it-IT"/>
    </w:rPr>
  </w:style>
  <w:style w:type="character" w:customStyle="1" w:styleId="Titolo6Carattere">
    <w:name w:val="Titolo 6 Carattere"/>
    <w:basedOn w:val="Carpredefinitoparagrafo"/>
    <w:link w:val="Titolo6"/>
    <w:rsid w:val="00041C2A"/>
    <w:rPr>
      <w:rFonts w:ascii="Times New Roman" w:eastAsia="Times New Roman" w:hAnsi="Times New Roman" w:cs="Times New Roman"/>
      <w:noProof/>
      <w:sz w:val="20"/>
      <w:szCs w:val="20"/>
      <w:u w:color="000000"/>
      <w:lang w:val="x-none" w:eastAsia="x-none"/>
    </w:rPr>
  </w:style>
  <w:style w:type="character" w:styleId="Collegamentoipertestuale">
    <w:name w:val="Hyperlink"/>
    <w:uiPriority w:val="99"/>
    <w:rsid w:val="00041C2A"/>
    <w:rPr>
      <w:u w:val="single"/>
    </w:rPr>
  </w:style>
  <w:style w:type="table" w:customStyle="1" w:styleId="TableNormal">
    <w:name w:val="Table Normal"/>
    <w:rsid w:val="00041C2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customStyle="1" w:styleId="Intestazioneepidipagina">
    <w:name w:val="Intestazione e piè di pagina"/>
    <w:rsid w:val="00041C2A"/>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it-IT"/>
    </w:rPr>
  </w:style>
  <w:style w:type="paragraph" w:styleId="Pidipagina">
    <w:name w:val="footer"/>
    <w:link w:val="PidipaginaCarattere"/>
    <w:uiPriority w:val="99"/>
    <w:rsid w:val="00041C2A"/>
    <w:pPr>
      <w:pBdr>
        <w:top w:val="nil"/>
        <w:left w:val="nil"/>
        <w:bottom w:val="nil"/>
        <w:right w:val="nil"/>
        <w:between w:val="nil"/>
        <w:bar w:val="nil"/>
      </w:pBdr>
      <w:tabs>
        <w:tab w:val="center" w:pos="4819"/>
        <w:tab w:val="right" w:pos="9638"/>
      </w:tabs>
      <w:spacing w:after="0" w:line="240" w:lineRule="auto"/>
    </w:pPr>
    <w:rPr>
      <w:rFonts w:ascii="Calibri" w:eastAsia="Calibri" w:hAnsi="Calibri" w:cs="Calibri"/>
      <w:color w:val="000000"/>
      <w:u w:color="000000"/>
      <w:bdr w:val="nil"/>
      <w:lang w:eastAsia="it-IT"/>
    </w:rPr>
  </w:style>
  <w:style w:type="character" w:customStyle="1" w:styleId="PidipaginaCarattere">
    <w:name w:val="Piè di pagina Carattere"/>
    <w:basedOn w:val="Carpredefinitoparagrafo"/>
    <w:link w:val="Pidipagina"/>
    <w:uiPriority w:val="99"/>
    <w:rsid w:val="00041C2A"/>
    <w:rPr>
      <w:rFonts w:ascii="Calibri" w:eastAsia="Calibri" w:hAnsi="Calibri" w:cs="Calibri"/>
      <w:color w:val="000000"/>
      <w:u w:color="000000"/>
      <w:bdr w:val="nil"/>
      <w:lang w:eastAsia="it-IT"/>
    </w:rPr>
  </w:style>
  <w:style w:type="character" w:customStyle="1" w:styleId="Nessuno">
    <w:name w:val="Nessuno"/>
    <w:rsid w:val="00041C2A"/>
    <w:rPr>
      <w:lang w:val="it-IT"/>
    </w:rPr>
  </w:style>
  <w:style w:type="paragraph" w:styleId="Paragrafoelenco">
    <w:name w:val="List Paragraph"/>
    <w:aliases w:val="Paragraph Schedule,List Paragraph1"/>
    <w:link w:val="ParagrafoelencoCarattere"/>
    <w:uiPriority w:val="34"/>
    <w:qFormat/>
    <w:rsid w:val="00041C2A"/>
    <w:pPr>
      <w:pBdr>
        <w:top w:val="nil"/>
        <w:left w:val="nil"/>
        <w:bottom w:val="nil"/>
        <w:right w:val="nil"/>
        <w:between w:val="nil"/>
        <w:bar w:val="nil"/>
      </w:pBdr>
      <w:spacing w:line="254" w:lineRule="auto"/>
      <w:ind w:left="720"/>
    </w:pPr>
    <w:rPr>
      <w:rFonts w:ascii="Calibri" w:eastAsia="Calibri" w:hAnsi="Calibri" w:cs="Calibri"/>
      <w:color w:val="000000"/>
      <w:u w:color="000000"/>
      <w:bdr w:val="nil"/>
      <w:lang w:eastAsia="it-IT"/>
    </w:rPr>
  </w:style>
  <w:style w:type="numbering" w:customStyle="1" w:styleId="Stileimportato1">
    <w:name w:val="Stile importato 1"/>
    <w:rsid w:val="00041C2A"/>
    <w:pPr>
      <w:numPr>
        <w:numId w:val="1"/>
      </w:numPr>
    </w:pPr>
  </w:style>
  <w:style w:type="paragraph" w:customStyle="1" w:styleId="Default">
    <w:name w:val="Default"/>
    <w:rsid w:val="00041C2A"/>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it-IT"/>
    </w:rPr>
  </w:style>
  <w:style w:type="numbering" w:customStyle="1" w:styleId="Stileimportato2">
    <w:name w:val="Stile importato 2"/>
    <w:rsid w:val="00041C2A"/>
    <w:pPr>
      <w:numPr>
        <w:numId w:val="2"/>
      </w:numPr>
    </w:pPr>
  </w:style>
  <w:style w:type="numbering" w:customStyle="1" w:styleId="Stileimportato3">
    <w:name w:val="Stile importato 3"/>
    <w:rsid w:val="00041C2A"/>
    <w:pPr>
      <w:numPr>
        <w:numId w:val="3"/>
      </w:numPr>
    </w:pPr>
  </w:style>
  <w:style w:type="numbering" w:customStyle="1" w:styleId="Stileimportato4">
    <w:name w:val="Stile importato 4"/>
    <w:rsid w:val="00041C2A"/>
    <w:pPr>
      <w:numPr>
        <w:numId w:val="4"/>
      </w:numPr>
    </w:pPr>
  </w:style>
  <w:style w:type="numbering" w:customStyle="1" w:styleId="Stileimportato5">
    <w:name w:val="Stile importato 5"/>
    <w:rsid w:val="00041C2A"/>
    <w:pPr>
      <w:numPr>
        <w:numId w:val="5"/>
      </w:numPr>
    </w:pPr>
  </w:style>
  <w:style w:type="numbering" w:customStyle="1" w:styleId="Stileimportato6">
    <w:name w:val="Stile importato 6"/>
    <w:rsid w:val="00041C2A"/>
    <w:pPr>
      <w:numPr>
        <w:numId w:val="6"/>
      </w:numPr>
    </w:pPr>
  </w:style>
  <w:style w:type="numbering" w:customStyle="1" w:styleId="Stileimportato7">
    <w:name w:val="Stile importato 7"/>
    <w:rsid w:val="00041C2A"/>
    <w:pPr>
      <w:numPr>
        <w:numId w:val="7"/>
      </w:numPr>
    </w:pPr>
  </w:style>
  <w:style w:type="numbering" w:customStyle="1" w:styleId="Stileimportato8">
    <w:name w:val="Stile importato 8"/>
    <w:rsid w:val="00041C2A"/>
    <w:pPr>
      <w:numPr>
        <w:numId w:val="8"/>
      </w:numPr>
    </w:pPr>
  </w:style>
  <w:style w:type="numbering" w:customStyle="1" w:styleId="Stileimportato9">
    <w:name w:val="Stile importato 9"/>
    <w:rsid w:val="00041C2A"/>
    <w:pPr>
      <w:numPr>
        <w:numId w:val="9"/>
      </w:numPr>
    </w:pPr>
  </w:style>
  <w:style w:type="character" w:customStyle="1" w:styleId="Hyperlink0">
    <w:name w:val="Hyperlink.0"/>
    <w:basedOn w:val="Nessuno"/>
    <w:rsid w:val="00041C2A"/>
    <w:rPr>
      <w:lang w:val="it-IT"/>
    </w:rPr>
  </w:style>
  <w:style w:type="character" w:customStyle="1" w:styleId="Hyperlink1">
    <w:name w:val="Hyperlink.1"/>
    <w:basedOn w:val="Nessuno"/>
    <w:rsid w:val="00041C2A"/>
    <w:rPr>
      <w:sz w:val="22"/>
      <w:szCs w:val="22"/>
      <w:lang w:val="it-IT"/>
    </w:rPr>
  </w:style>
  <w:style w:type="numbering" w:customStyle="1" w:styleId="Stileimportato10">
    <w:name w:val="Stile importato 10"/>
    <w:rsid w:val="00041C2A"/>
    <w:pPr>
      <w:numPr>
        <w:numId w:val="10"/>
      </w:numPr>
    </w:pPr>
  </w:style>
  <w:style w:type="numbering" w:customStyle="1" w:styleId="Stileimportato11">
    <w:name w:val="Stile importato 11"/>
    <w:rsid w:val="00041C2A"/>
    <w:pPr>
      <w:numPr>
        <w:numId w:val="11"/>
      </w:numPr>
    </w:pPr>
  </w:style>
  <w:style w:type="numbering" w:customStyle="1" w:styleId="Stileimportato12">
    <w:name w:val="Stile importato 12"/>
    <w:rsid w:val="00041C2A"/>
    <w:pPr>
      <w:numPr>
        <w:numId w:val="12"/>
      </w:numPr>
    </w:pPr>
  </w:style>
  <w:style w:type="numbering" w:customStyle="1" w:styleId="Stileimportato13">
    <w:name w:val="Stile importato 13"/>
    <w:rsid w:val="00041C2A"/>
    <w:pPr>
      <w:numPr>
        <w:numId w:val="13"/>
      </w:numPr>
    </w:pPr>
  </w:style>
  <w:style w:type="numbering" w:customStyle="1" w:styleId="Stileimportato14">
    <w:name w:val="Stile importato 14"/>
    <w:rsid w:val="00041C2A"/>
    <w:pPr>
      <w:numPr>
        <w:numId w:val="14"/>
      </w:numPr>
    </w:pPr>
  </w:style>
  <w:style w:type="numbering" w:customStyle="1" w:styleId="Stileimportato15">
    <w:name w:val="Stile importato 15"/>
    <w:rsid w:val="00041C2A"/>
    <w:pPr>
      <w:numPr>
        <w:numId w:val="15"/>
      </w:numPr>
    </w:pPr>
  </w:style>
  <w:style w:type="numbering" w:customStyle="1" w:styleId="Stileimportato16">
    <w:name w:val="Stile importato 16"/>
    <w:rsid w:val="00041C2A"/>
    <w:pPr>
      <w:numPr>
        <w:numId w:val="16"/>
      </w:numPr>
    </w:pPr>
  </w:style>
  <w:style w:type="numbering" w:customStyle="1" w:styleId="Stileimportato17">
    <w:name w:val="Stile importato 17"/>
    <w:rsid w:val="00041C2A"/>
    <w:pPr>
      <w:numPr>
        <w:numId w:val="17"/>
      </w:numPr>
    </w:pPr>
  </w:style>
  <w:style w:type="numbering" w:customStyle="1" w:styleId="Stileimportato18">
    <w:name w:val="Stile importato 18"/>
    <w:rsid w:val="00041C2A"/>
    <w:pPr>
      <w:numPr>
        <w:numId w:val="18"/>
      </w:numPr>
    </w:pPr>
  </w:style>
  <w:style w:type="numbering" w:customStyle="1" w:styleId="Stileimportato19">
    <w:name w:val="Stile importato 19"/>
    <w:rsid w:val="00041C2A"/>
    <w:pPr>
      <w:numPr>
        <w:numId w:val="19"/>
      </w:numPr>
    </w:pPr>
  </w:style>
  <w:style w:type="numbering" w:customStyle="1" w:styleId="Stileimportato20">
    <w:name w:val="Stile importato 20"/>
    <w:rsid w:val="00041C2A"/>
    <w:pPr>
      <w:numPr>
        <w:numId w:val="20"/>
      </w:numPr>
    </w:pPr>
  </w:style>
  <w:style w:type="numbering" w:customStyle="1" w:styleId="Stileimportato21">
    <w:name w:val="Stile importato 21"/>
    <w:rsid w:val="00041C2A"/>
    <w:pPr>
      <w:numPr>
        <w:numId w:val="21"/>
      </w:numPr>
    </w:pPr>
  </w:style>
  <w:style w:type="numbering" w:customStyle="1" w:styleId="Stileimportato22">
    <w:name w:val="Stile importato 22"/>
    <w:rsid w:val="00041C2A"/>
    <w:pPr>
      <w:numPr>
        <w:numId w:val="22"/>
      </w:numPr>
    </w:pPr>
  </w:style>
  <w:style w:type="numbering" w:customStyle="1" w:styleId="Stileimportato23">
    <w:name w:val="Stile importato 23"/>
    <w:rsid w:val="00041C2A"/>
    <w:pPr>
      <w:numPr>
        <w:numId w:val="23"/>
      </w:numPr>
    </w:pPr>
  </w:style>
  <w:style w:type="numbering" w:customStyle="1" w:styleId="Stileimportato24">
    <w:name w:val="Stile importato 24"/>
    <w:rsid w:val="00041C2A"/>
    <w:pPr>
      <w:numPr>
        <w:numId w:val="24"/>
      </w:numPr>
    </w:pPr>
  </w:style>
  <w:style w:type="numbering" w:customStyle="1" w:styleId="Stileimportato25">
    <w:name w:val="Stile importato 25"/>
    <w:rsid w:val="00041C2A"/>
    <w:pPr>
      <w:numPr>
        <w:numId w:val="25"/>
      </w:numPr>
    </w:pPr>
  </w:style>
  <w:style w:type="numbering" w:customStyle="1" w:styleId="Stileimportato26">
    <w:name w:val="Stile importato 26"/>
    <w:rsid w:val="00041C2A"/>
    <w:pPr>
      <w:numPr>
        <w:numId w:val="26"/>
      </w:numPr>
    </w:pPr>
  </w:style>
  <w:style w:type="numbering" w:customStyle="1" w:styleId="Stileimportato27">
    <w:name w:val="Stile importato 27"/>
    <w:rsid w:val="00041C2A"/>
    <w:pPr>
      <w:numPr>
        <w:numId w:val="27"/>
      </w:numPr>
    </w:pPr>
  </w:style>
  <w:style w:type="numbering" w:customStyle="1" w:styleId="Stileimportato28">
    <w:name w:val="Stile importato 28"/>
    <w:rsid w:val="00041C2A"/>
    <w:pPr>
      <w:numPr>
        <w:numId w:val="28"/>
      </w:numPr>
    </w:pPr>
  </w:style>
  <w:style w:type="numbering" w:customStyle="1" w:styleId="Stileimportato29">
    <w:name w:val="Stile importato 29"/>
    <w:rsid w:val="00041C2A"/>
    <w:pPr>
      <w:numPr>
        <w:numId w:val="29"/>
      </w:numPr>
    </w:pPr>
  </w:style>
  <w:style w:type="numbering" w:customStyle="1" w:styleId="Stileimportato30">
    <w:name w:val="Stile importato 30"/>
    <w:rsid w:val="00041C2A"/>
    <w:pPr>
      <w:numPr>
        <w:numId w:val="30"/>
      </w:numPr>
    </w:pPr>
  </w:style>
  <w:style w:type="paragraph" w:styleId="Testocommento">
    <w:name w:val="annotation text"/>
    <w:basedOn w:val="Normale"/>
    <w:link w:val="TestocommentoCarattere"/>
    <w:semiHidden/>
    <w:unhideWhenUsed/>
    <w:rsid w:val="00041C2A"/>
    <w:pPr>
      <w:spacing w:line="240" w:lineRule="auto"/>
    </w:pPr>
    <w:rPr>
      <w:sz w:val="20"/>
      <w:szCs w:val="20"/>
    </w:rPr>
  </w:style>
  <w:style w:type="character" w:customStyle="1" w:styleId="TestocommentoCarattere">
    <w:name w:val="Testo commento Carattere"/>
    <w:basedOn w:val="Carpredefinitoparagrafo"/>
    <w:link w:val="Testocommento"/>
    <w:semiHidden/>
    <w:rsid w:val="00041C2A"/>
    <w:rPr>
      <w:rFonts w:ascii="Calibri" w:eastAsia="Calibri" w:hAnsi="Calibri" w:cs="Calibri"/>
      <w:color w:val="000000"/>
      <w:sz w:val="20"/>
      <w:szCs w:val="20"/>
      <w:u w:color="000000"/>
      <w:bdr w:val="nil"/>
      <w:lang w:eastAsia="it-IT"/>
    </w:rPr>
  </w:style>
  <w:style w:type="character" w:styleId="Rimandocommento">
    <w:name w:val="annotation reference"/>
    <w:basedOn w:val="Carpredefinitoparagrafo"/>
    <w:semiHidden/>
    <w:unhideWhenUsed/>
    <w:rsid w:val="00041C2A"/>
    <w:rPr>
      <w:sz w:val="16"/>
      <w:szCs w:val="16"/>
    </w:rPr>
  </w:style>
  <w:style w:type="paragraph" w:styleId="Testofumetto">
    <w:name w:val="Balloon Text"/>
    <w:basedOn w:val="Normale"/>
    <w:link w:val="TestofumettoCarattere"/>
    <w:semiHidden/>
    <w:unhideWhenUsed/>
    <w:rsid w:val="00041C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41C2A"/>
    <w:rPr>
      <w:rFonts w:ascii="Segoe UI" w:eastAsia="Calibri" w:hAnsi="Segoe UI" w:cs="Segoe UI"/>
      <w:color w:val="000000"/>
      <w:sz w:val="18"/>
      <w:szCs w:val="18"/>
      <w:u w:color="000000"/>
      <w:bdr w:val="nil"/>
      <w:lang w:eastAsia="it-IT"/>
    </w:rPr>
  </w:style>
  <w:style w:type="paragraph" w:styleId="Soggettocommento">
    <w:name w:val="annotation subject"/>
    <w:basedOn w:val="Testocommento"/>
    <w:next w:val="Testocommento"/>
    <w:link w:val="SoggettocommentoCarattere"/>
    <w:semiHidden/>
    <w:unhideWhenUsed/>
    <w:rsid w:val="00041C2A"/>
    <w:rPr>
      <w:b/>
      <w:bCs/>
    </w:rPr>
  </w:style>
  <w:style w:type="character" w:customStyle="1" w:styleId="SoggettocommentoCarattere">
    <w:name w:val="Soggetto commento Carattere"/>
    <w:basedOn w:val="TestocommentoCarattere"/>
    <w:link w:val="Soggettocommento"/>
    <w:semiHidden/>
    <w:rsid w:val="00041C2A"/>
    <w:rPr>
      <w:rFonts w:ascii="Calibri" w:eastAsia="Calibri" w:hAnsi="Calibri" w:cs="Calibri"/>
      <w:b/>
      <w:bCs/>
      <w:color w:val="000000"/>
      <w:sz w:val="20"/>
      <w:szCs w:val="20"/>
      <w:u w:color="000000"/>
      <w:bdr w:val="nil"/>
      <w:lang w:eastAsia="it-IT"/>
    </w:rPr>
  </w:style>
  <w:style w:type="paragraph" w:styleId="Intestazione">
    <w:name w:val="header"/>
    <w:basedOn w:val="Normale"/>
    <w:link w:val="IntestazioneCarattere"/>
    <w:unhideWhenUsed/>
    <w:rsid w:val="00041C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1C2A"/>
    <w:rPr>
      <w:rFonts w:ascii="Calibri" w:eastAsia="Calibri" w:hAnsi="Calibri" w:cs="Calibri"/>
      <w:color w:val="000000"/>
      <w:u w:color="000000"/>
      <w:bdr w:val="nil"/>
      <w:lang w:eastAsia="it-IT"/>
    </w:rPr>
  </w:style>
  <w:style w:type="paragraph" w:styleId="Testonotaapidipagina">
    <w:name w:val="footnote text"/>
    <w:basedOn w:val="Normale"/>
    <w:link w:val="TestonotaapidipaginaCarattere"/>
    <w:unhideWhenUsed/>
    <w:rsid w:val="00041C2A"/>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pPr>
    <w:rPr>
      <w:rFonts w:eastAsia="Times New Roman" w:cs="Times New Roman"/>
      <w:color w:val="auto"/>
      <w:sz w:val="20"/>
      <w:szCs w:val="20"/>
      <w:bdr w:val="none" w:sz="0" w:space="0" w:color="auto"/>
      <w:lang w:val="x-none" w:eastAsia="x-none"/>
    </w:rPr>
  </w:style>
  <w:style w:type="character" w:customStyle="1" w:styleId="TestonotaapidipaginaCarattere">
    <w:name w:val="Testo nota a piè di pagina Carattere"/>
    <w:basedOn w:val="Carpredefinitoparagrafo"/>
    <w:link w:val="Testonotaapidipagina"/>
    <w:rsid w:val="00041C2A"/>
    <w:rPr>
      <w:rFonts w:ascii="Calibri" w:eastAsia="Times New Roman" w:hAnsi="Calibri" w:cs="Times New Roman"/>
      <w:sz w:val="20"/>
      <w:szCs w:val="20"/>
      <w:u w:color="000000"/>
      <w:lang w:val="x-none" w:eastAsia="x-none"/>
    </w:rPr>
  </w:style>
  <w:style w:type="character" w:styleId="Rimandonotaapidipagina">
    <w:name w:val="footnote reference"/>
    <w:uiPriority w:val="99"/>
    <w:unhideWhenUsed/>
    <w:rsid w:val="00041C2A"/>
    <w:rPr>
      <w:vertAlign w:val="superscript"/>
    </w:rPr>
  </w:style>
  <w:style w:type="character" w:customStyle="1" w:styleId="ParagrafoelencoCarattere">
    <w:name w:val="Paragrafo elenco Carattere"/>
    <w:aliases w:val="Paragraph Schedule Carattere,List Paragraph1 Carattere"/>
    <w:link w:val="Paragrafoelenco"/>
    <w:uiPriority w:val="34"/>
    <w:locked/>
    <w:rsid w:val="00041C2A"/>
    <w:rPr>
      <w:rFonts w:ascii="Calibri" w:eastAsia="Calibri" w:hAnsi="Calibri" w:cs="Calibri"/>
      <w:color w:val="000000"/>
      <w:u w:color="000000"/>
      <w:bdr w:val="nil"/>
      <w:lang w:eastAsia="it-IT"/>
    </w:rPr>
  </w:style>
  <w:style w:type="paragraph" w:styleId="Revisione">
    <w:name w:val="Revision"/>
    <w:hidden/>
    <w:uiPriority w:val="99"/>
    <w:rsid w:val="00041C2A"/>
    <w:pPr>
      <w:spacing w:after="0" w:line="240" w:lineRule="auto"/>
    </w:pPr>
    <w:rPr>
      <w:rFonts w:ascii="Calibri" w:eastAsia="Calibri" w:hAnsi="Calibri" w:cs="Calibri"/>
      <w:color w:val="000000"/>
      <w:u w:color="000000"/>
      <w:bdr w:val="nil"/>
      <w:lang w:eastAsia="it-IT"/>
    </w:rPr>
  </w:style>
  <w:style w:type="paragraph" w:styleId="Rientrocorpodeltesto">
    <w:name w:val="Body Text Indent"/>
    <w:basedOn w:val="Normale"/>
    <w:link w:val="RientrocorpodeltestoCarattere"/>
    <w:unhideWhenUsed/>
    <w:rsid w:val="00041C2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420" w:lineRule="atLeast"/>
      <w:jc w:val="both"/>
    </w:pPr>
    <w:rPr>
      <w:rFonts w:ascii="Times New Roman" w:eastAsia="Times New Roman" w:hAnsi="Times New Roman" w:cs="Times New Roman"/>
      <w:color w:val="auto"/>
      <w:sz w:val="24"/>
      <w:szCs w:val="20"/>
      <w:bdr w:val="none" w:sz="0" w:space="0" w:color="auto"/>
    </w:rPr>
  </w:style>
  <w:style w:type="character" w:customStyle="1" w:styleId="RientrocorpodeltestoCarattere">
    <w:name w:val="Rientro corpo del testo Carattere"/>
    <w:basedOn w:val="Carpredefinitoparagrafo"/>
    <w:link w:val="Rientrocorpodeltesto"/>
    <w:rsid w:val="00041C2A"/>
    <w:rPr>
      <w:rFonts w:ascii="Times New Roman" w:eastAsia="Times New Roman" w:hAnsi="Times New Roman" w:cs="Times New Roman"/>
      <w:sz w:val="24"/>
      <w:szCs w:val="20"/>
      <w:u w:color="000000"/>
      <w:lang w:eastAsia="it-IT"/>
    </w:rPr>
  </w:style>
  <w:style w:type="paragraph" w:customStyle="1" w:styleId="O-BodyText">
    <w:name w:val="O-Body Text ()"/>
    <w:aliases w:val="1Body,s1"/>
    <w:basedOn w:val="Normale"/>
    <w:link w:val="O-BodyTextChar"/>
    <w:qFormat/>
    <w:rsid w:val="00041C2A"/>
    <w:pPr>
      <w:pBdr>
        <w:top w:val="none" w:sz="0" w:space="0" w:color="auto"/>
        <w:left w:val="none" w:sz="0" w:space="0" w:color="auto"/>
        <w:bottom w:val="none" w:sz="0" w:space="0" w:color="auto"/>
        <w:right w:val="none" w:sz="0" w:space="0" w:color="auto"/>
        <w:between w:val="none" w:sz="0" w:space="0" w:color="auto"/>
        <w:bar w:val="none" w:sz="0" w:color="auto"/>
      </w:pBdr>
      <w:spacing w:after="240" w:line="288" w:lineRule="auto"/>
    </w:pPr>
    <w:rPr>
      <w:rFonts w:ascii="Arial" w:eastAsia="Times New Roman" w:hAnsi="Arial" w:cs="Times New Roman"/>
      <w:color w:val="auto"/>
      <w:sz w:val="20"/>
      <w:szCs w:val="20"/>
      <w:bdr w:val="none" w:sz="0" w:space="0" w:color="auto"/>
      <w:lang w:eastAsia="en-US"/>
    </w:rPr>
  </w:style>
  <w:style w:type="paragraph" w:customStyle="1" w:styleId="O-BodyTextDS">
    <w:name w:val="O-Body Text (DS)"/>
    <w:aliases w:val="2Body,s28"/>
    <w:basedOn w:val="Normale"/>
    <w:uiPriority w:val="4"/>
    <w:qFormat/>
    <w:rsid w:val="00041C2A"/>
    <w:pPr>
      <w:pBdr>
        <w:top w:val="none" w:sz="0" w:space="0" w:color="auto"/>
        <w:left w:val="none" w:sz="0" w:space="0" w:color="auto"/>
        <w:bottom w:val="none" w:sz="0" w:space="0" w:color="auto"/>
        <w:right w:val="none" w:sz="0" w:space="0" w:color="auto"/>
        <w:between w:val="none" w:sz="0" w:space="0" w:color="auto"/>
        <w:bar w:val="none" w:sz="0" w:color="auto"/>
      </w:pBdr>
      <w:spacing w:after="0" w:line="576" w:lineRule="auto"/>
    </w:pPr>
    <w:rPr>
      <w:rFonts w:ascii="Arial" w:eastAsia="Times New Roman" w:hAnsi="Arial" w:cs="Times New Roman"/>
      <w:color w:val="auto"/>
      <w:sz w:val="20"/>
      <w:szCs w:val="20"/>
      <w:bdr w:val="none" w:sz="0" w:space="0" w:color="auto"/>
      <w:lang w:eastAsia="en-US"/>
    </w:rPr>
  </w:style>
  <w:style w:type="paragraph" w:customStyle="1" w:styleId="O-BodyTextJ">
    <w:name w:val="O-Body Text (J)"/>
    <w:aliases w:val="3Body,s13"/>
    <w:basedOn w:val="Normale"/>
    <w:uiPriority w:val="7"/>
    <w:qFormat/>
    <w:rsid w:val="00041C2A"/>
    <w:pPr>
      <w:pBdr>
        <w:top w:val="none" w:sz="0" w:space="0" w:color="auto"/>
        <w:left w:val="none" w:sz="0" w:space="0" w:color="auto"/>
        <w:bottom w:val="none" w:sz="0" w:space="0" w:color="auto"/>
        <w:right w:val="none" w:sz="0" w:space="0" w:color="auto"/>
        <w:between w:val="none" w:sz="0" w:space="0" w:color="auto"/>
        <w:bar w:val="none" w:sz="0" w:color="auto"/>
      </w:pBdr>
      <w:spacing w:after="240" w:line="288" w:lineRule="auto"/>
      <w:jc w:val="both"/>
    </w:pPr>
    <w:rPr>
      <w:rFonts w:ascii="Arial" w:eastAsia="Times New Roman" w:hAnsi="Arial" w:cs="Times New Roman"/>
      <w:color w:val="auto"/>
      <w:sz w:val="20"/>
      <w:szCs w:val="20"/>
      <w:bdr w:val="none" w:sz="0" w:space="0" w:color="auto"/>
      <w:lang w:eastAsia="en-US"/>
    </w:rPr>
  </w:style>
  <w:style w:type="paragraph" w:customStyle="1" w:styleId="O-BodyText5">
    <w:name w:val="O-Body Text .5&quot;"/>
    <w:aliases w:val="1Half,s2"/>
    <w:basedOn w:val="Normale"/>
    <w:uiPriority w:val="1"/>
    <w:qFormat/>
    <w:rsid w:val="00041C2A"/>
    <w:pPr>
      <w:pBdr>
        <w:top w:val="none" w:sz="0" w:space="0" w:color="auto"/>
        <w:left w:val="none" w:sz="0" w:space="0" w:color="auto"/>
        <w:bottom w:val="none" w:sz="0" w:space="0" w:color="auto"/>
        <w:right w:val="none" w:sz="0" w:space="0" w:color="auto"/>
        <w:between w:val="none" w:sz="0" w:space="0" w:color="auto"/>
        <w:bar w:val="none" w:sz="0" w:color="auto"/>
      </w:pBdr>
      <w:spacing w:after="240" w:line="288" w:lineRule="auto"/>
      <w:ind w:firstLine="720"/>
    </w:pPr>
    <w:rPr>
      <w:rFonts w:ascii="Arial" w:eastAsiaTheme="minorHAnsi" w:hAnsi="Arial" w:cs="Times New Roman"/>
      <w:color w:val="auto"/>
      <w:sz w:val="20"/>
      <w:szCs w:val="20"/>
      <w:bdr w:val="none" w:sz="0" w:space="0" w:color="auto"/>
      <w:lang w:eastAsia="en-US"/>
    </w:rPr>
  </w:style>
  <w:style w:type="paragraph" w:customStyle="1" w:styleId="O-BodyText5DS">
    <w:name w:val="O-Body Text .5” (DS)"/>
    <w:aliases w:val="2Half,s29"/>
    <w:basedOn w:val="Normale"/>
    <w:uiPriority w:val="5"/>
    <w:qFormat/>
    <w:rsid w:val="00041C2A"/>
    <w:pPr>
      <w:pBdr>
        <w:top w:val="none" w:sz="0" w:space="0" w:color="auto"/>
        <w:left w:val="none" w:sz="0" w:space="0" w:color="auto"/>
        <w:bottom w:val="none" w:sz="0" w:space="0" w:color="auto"/>
        <w:right w:val="none" w:sz="0" w:space="0" w:color="auto"/>
        <w:between w:val="none" w:sz="0" w:space="0" w:color="auto"/>
        <w:bar w:val="none" w:sz="0" w:color="auto"/>
      </w:pBdr>
      <w:spacing w:after="0" w:line="576" w:lineRule="auto"/>
      <w:ind w:firstLine="720"/>
    </w:pPr>
    <w:rPr>
      <w:rFonts w:ascii="Arial" w:eastAsia="Times New Roman" w:hAnsi="Arial" w:cs="Times New Roman"/>
      <w:color w:val="auto"/>
      <w:sz w:val="20"/>
      <w:szCs w:val="20"/>
      <w:bdr w:val="none" w:sz="0" w:space="0" w:color="auto"/>
      <w:lang w:eastAsia="en-US"/>
    </w:rPr>
  </w:style>
  <w:style w:type="paragraph" w:customStyle="1" w:styleId="O-BodyText5J">
    <w:name w:val="O-Body Text .5” (J)"/>
    <w:aliases w:val="3Half,s14"/>
    <w:basedOn w:val="Normale"/>
    <w:uiPriority w:val="7"/>
    <w:qFormat/>
    <w:rsid w:val="00041C2A"/>
    <w:pPr>
      <w:pBdr>
        <w:top w:val="none" w:sz="0" w:space="0" w:color="auto"/>
        <w:left w:val="none" w:sz="0" w:space="0" w:color="auto"/>
        <w:bottom w:val="none" w:sz="0" w:space="0" w:color="auto"/>
        <w:right w:val="none" w:sz="0" w:space="0" w:color="auto"/>
        <w:between w:val="none" w:sz="0" w:space="0" w:color="auto"/>
        <w:bar w:val="none" w:sz="0" w:color="auto"/>
      </w:pBdr>
      <w:spacing w:after="240" w:line="288" w:lineRule="auto"/>
      <w:ind w:firstLine="720"/>
      <w:jc w:val="both"/>
    </w:pPr>
    <w:rPr>
      <w:rFonts w:ascii="Arial" w:eastAsia="Times New Roman" w:hAnsi="Arial" w:cs="Times New Roman"/>
      <w:color w:val="auto"/>
      <w:sz w:val="20"/>
      <w:szCs w:val="20"/>
      <w:bdr w:val="none" w:sz="0" w:space="0" w:color="auto"/>
      <w:lang w:eastAsia="en-US"/>
    </w:rPr>
  </w:style>
  <w:style w:type="paragraph" w:customStyle="1" w:styleId="O-BodyText1">
    <w:name w:val="O-Body Text 1&quot;"/>
    <w:aliases w:val="1Full,s3"/>
    <w:basedOn w:val="Normale"/>
    <w:uiPriority w:val="2"/>
    <w:qFormat/>
    <w:rsid w:val="00041C2A"/>
    <w:pPr>
      <w:pBdr>
        <w:top w:val="none" w:sz="0" w:space="0" w:color="auto"/>
        <w:left w:val="none" w:sz="0" w:space="0" w:color="auto"/>
        <w:bottom w:val="none" w:sz="0" w:space="0" w:color="auto"/>
        <w:right w:val="none" w:sz="0" w:space="0" w:color="auto"/>
        <w:between w:val="none" w:sz="0" w:space="0" w:color="auto"/>
        <w:bar w:val="none" w:sz="0" w:color="auto"/>
      </w:pBdr>
      <w:spacing w:after="240" w:line="288" w:lineRule="auto"/>
      <w:ind w:firstLine="1440"/>
    </w:pPr>
    <w:rPr>
      <w:rFonts w:ascii="Arial" w:eastAsia="Times New Roman" w:hAnsi="Arial" w:cs="Times New Roman"/>
      <w:color w:val="auto"/>
      <w:sz w:val="20"/>
      <w:szCs w:val="20"/>
      <w:bdr w:val="none" w:sz="0" w:space="0" w:color="auto"/>
      <w:lang w:eastAsia="en-US"/>
    </w:rPr>
  </w:style>
  <w:style w:type="paragraph" w:customStyle="1" w:styleId="O-BodyText1DS">
    <w:name w:val="O-Body Text 1” (DS)"/>
    <w:aliases w:val="2Full,s30"/>
    <w:basedOn w:val="Normale"/>
    <w:uiPriority w:val="6"/>
    <w:qFormat/>
    <w:rsid w:val="00041C2A"/>
    <w:pPr>
      <w:pBdr>
        <w:top w:val="none" w:sz="0" w:space="0" w:color="auto"/>
        <w:left w:val="none" w:sz="0" w:space="0" w:color="auto"/>
        <w:bottom w:val="none" w:sz="0" w:space="0" w:color="auto"/>
        <w:right w:val="none" w:sz="0" w:space="0" w:color="auto"/>
        <w:between w:val="none" w:sz="0" w:space="0" w:color="auto"/>
        <w:bar w:val="none" w:sz="0" w:color="auto"/>
      </w:pBdr>
      <w:spacing w:after="0" w:line="576" w:lineRule="auto"/>
      <w:ind w:firstLine="1440"/>
    </w:pPr>
    <w:rPr>
      <w:rFonts w:ascii="Arial" w:eastAsia="Times New Roman" w:hAnsi="Arial" w:cs="Times New Roman"/>
      <w:color w:val="auto"/>
      <w:sz w:val="20"/>
      <w:szCs w:val="20"/>
      <w:bdr w:val="none" w:sz="0" w:space="0" w:color="auto"/>
      <w:lang w:eastAsia="en-US"/>
    </w:rPr>
  </w:style>
  <w:style w:type="paragraph" w:customStyle="1" w:styleId="O-BodyText1J">
    <w:name w:val="O-Body Text 1” (J)"/>
    <w:aliases w:val="3Full,s15"/>
    <w:basedOn w:val="Normale"/>
    <w:uiPriority w:val="7"/>
    <w:qFormat/>
    <w:rsid w:val="00041C2A"/>
    <w:pPr>
      <w:pBdr>
        <w:top w:val="none" w:sz="0" w:space="0" w:color="auto"/>
        <w:left w:val="none" w:sz="0" w:space="0" w:color="auto"/>
        <w:bottom w:val="none" w:sz="0" w:space="0" w:color="auto"/>
        <w:right w:val="none" w:sz="0" w:space="0" w:color="auto"/>
        <w:between w:val="none" w:sz="0" w:space="0" w:color="auto"/>
        <w:bar w:val="none" w:sz="0" w:color="auto"/>
      </w:pBdr>
      <w:spacing w:after="240" w:line="288" w:lineRule="auto"/>
      <w:ind w:firstLine="1440"/>
      <w:jc w:val="both"/>
    </w:pPr>
    <w:rPr>
      <w:rFonts w:ascii="Arial" w:eastAsia="Times New Roman" w:hAnsi="Arial" w:cs="Times New Roman"/>
      <w:color w:val="auto"/>
      <w:sz w:val="20"/>
      <w:szCs w:val="20"/>
      <w:bdr w:val="none" w:sz="0" w:space="0" w:color="auto"/>
      <w:lang w:eastAsia="en-US"/>
    </w:rPr>
  </w:style>
  <w:style w:type="paragraph" w:customStyle="1" w:styleId="O-Bullet">
    <w:name w:val="O-Bullet ()"/>
    <w:aliases w:val="1Bullet,s4"/>
    <w:basedOn w:val="Normale"/>
    <w:uiPriority w:val="32"/>
    <w:qFormat/>
    <w:rsid w:val="00041C2A"/>
    <w:pPr>
      <w:numPr>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40" w:line="288" w:lineRule="auto"/>
    </w:pPr>
    <w:rPr>
      <w:rFonts w:ascii="Arial" w:eastAsiaTheme="minorHAnsi" w:hAnsi="Arial" w:cs="Times New Roman"/>
      <w:color w:val="auto"/>
      <w:sz w:val="20"/>
      <w:szCs w:val="20"/>
      <w:bdr w:val="none" w:sz="0" w:space="0" w:color="auto"/>
      <w:lang w:eastAsia="en-US"/>
    </w:rPr>
  </w:style>
  <w:style w:type="paragraph" w:customStyle="1" w:styleId="O-Bullet5">
    <w:name w:val="O-Bullet .5&quot;"/>
    <w:aliases w:val="2Bullet,s26"/>
    <w:basedOn w:val="Normale"/>
    <w:uiPriority w:val="32"/>
    <w:qFormat/>
    <w:rsid w:val="00041C2A"/>
    <w:pPr>
      <w:numPr>
        <w:numId w:val="36"/>
      </w:numPr>
      <w:pBdr>
        <w:top w:val="none" w:sz="0" w:space="0" w:color="auto"/>
        <w:left w:val="none" w:sz="0" w:space="0" w:color="auto"/>
        <w:bottom w:val="none" w:sz="0" w:space="0" w:color="auto"/>
        <w:right w:val="none" w:sz="0" w:space="0" w:color="auto"/>
        <w:between w:val="none" w:sz="0" w:space="0" w:color="auto"/>
        <w:bar w:val="none" w:sz="0" w:color="auto"/>
      </w:pBdr>
      <w:spacing w:after="240" w:line="288" w:lineRule="auto"/>
    </w:pPr>
    <w:rPr>
      <w:rFonts w:ascii="Arial" w:eastAsiaTheme="minorHAnsi" w:hAnsi="Arial" w:cs="Times New Roman"/>
      <w:color w:val="auto"/>
      <w:sz w:val="20"/>
      <w:szCs w:val="20"/>
      <w:bdr w:val="none" w:sz="0" w:space="0" w:color="auto"/>
      <w:lang w:eastAsia="en-US"/>
    </w:rPr>
  </w:style>
  <w:style w:type="paragraph" w:customStyle="1" w:styleId="O-Bullet1">
    <w:name w:val="O-Bullet 1&quot;"/>
    <w:aliases w:val="3Bullet,s27"/>
    <w:basedOn w:val="Normale"/>
    <w:uiPriority w:val="32"/>
    <w:rsid w:val="00041C2A"/>
    <w:pPr>
      <w:numPr>
        <w:numId w:val="37"/>
      </w:numPr>
      <w:pBdr>
        <w:top w:val="none" w:sz="0" w:space="0" w:color="auto"/>
        <w:left w:val="none" w:sz="0" w:space="0" w:color="auto"/>
        <w:bottom w:val="none" w:sz="0" w:space="0" w:color="auto"/>
        <w:right w:val="none" w:sz="0" w:space="0" w:color="auto"/>
        <w:between w:val="none" w:sz="0" w:space="0" w:color="auto"/>
        <w:bar w:val="none" w:sz="0" w:color="auto"/>
      </w:pBdr>
      <w:spacing w:after="240" w:line="288" w:lineRule="auto"/>
    </w:pPr>
    <w:rPr>
      <w:rFonts w:ascii="Arial" w:eastAsiaTheme="minorHAnsi" w:hAnsi="Arial" w:cs="Times New Roman"/>
      <w:color w:val="auto"/>
      <w:sz w:val="20"/>
      <w:szCs w:val="20"/>
      <w:bdr w:val="none" w:sz="0" w:space="0" w:color="auto"/>
      <w:lang w:eastAsia="en-US"/>
    </w:rPr>
  </w:style>
  <w:style w:type="paragraph" w:customStyle="1" w:styleId="O-Indent5">
    <w:name w:val="O-Indent .5&quot;"/>
    <w:aliases w:val="Half Indent,s5"/>
    <w:basedOn w:val="Normale"/>
    <w:uiPriority w:val="10"/>
    <w:qFormat/>
    <w:rsid w:val="00041C2A"/>
    <w:pPr>
      <w:pBdr>
        <w:top w:val="none" w:sz="0" w:space="0" w:color="auto"/>
        <w:left w:val="none" w:sz="0" w:space="0" w:color="auto"/>
        <w:bottom w:val="none" w:sz="0" w:space="0" w:color="auto"/>
        <w:right w:val="none" w:sz="0" w:space="0" w:color="auto"/>
        <w:between w:val="none" w:sz="0" w:space="0" w:color="auto"/>
        <w:bar w:val="none" w:sz="0" w:color="auto"/>
      </w:pBdr>
      <w:spacing w:after="240" w:line="288" w:lineRule="auto"/>
      <w:ind w:left="720"/>
    </w:pPr>
    <w:rPr>
      <w:rFonts w:ascii="Arial" w:eastAsia="Times New Roman" w:hAnsi="Arial" w:cs="Times New Roman"/>
      <w:color w:val="auto"/>
      <w:sz w:val="20"/>
      <w:szCs w:val="20"/>
      <w:bdr w:val="none" w:sz="0" w:space="0" w:color="auto"/>
      <w:lang w:eastAsia="en-US"/>
    </w:rPr>
  </w:style>
  <w:style w:type="paragraph" w:customStyle="1" w:styleId="O-Indent1">
    <w:name w:val="O-Indent 1&quot;"/>
    <w:aliases w:val="Full Indent,s6"/>
    <w:basedOn w:val="Normale"/>
    <w:uiPriority w:val="11"/>
    <w:rsid w:val="00041C2A"/>
    <w:pPr>
      <w:pBdr>
        <w:top w:val="none" w:sz="0" w:space="0" w:color="auto"/>
        <w:left w:val="none" w:sz="0" w:space="0" w:color="auto"/>
        <w:bottom w:val="none" w:sz="0" w:space="0" w:color="auto"/>
        <w:right w:val="none" w:sz="0" w:space="0" w:color="auto"/>
        <w:between w:val="none" w:sz="0" w:space="0" w:color="auto"/>
        <w:bar w:val="none" w:sz="0" w:color="auto"/>
      </w:pBdr>
      <w:spacing w:after="240" w:line="288" w:lineRule="auto"/>
      <w:ind w:left="1440"/>
    </w:pPr>
    <w:rPr>
      <w:rFonts w:ascii="Arial" w:eastAsia="Times New Roman" w:hAnsi="Arial" w:cs="Times New Roman"/>
      <w:color w:val="auto"/>
      <w:sz w:val="20"/>
      <w:szCs w:val="20"/>
      <w:bdr w:val="none" w:sz="0" w:space="0" w:color="auto"/>
      <w:lang w:eastAsia="en-US"/>
    </w:rPr>
  </w:style>
  <w:style w:type="paragraph" w:customStyle="1" w:styleId="O-Quote">
    <w:name w:val="O-Quote ()"/>
    <w:aliases w:val="1Quote,s7"/>
    <w:basedOn w:val="Normale"/>
    <w:uiPriority w:val="33"/>
    <w:rsid w:val="00041C2A"/>
    <w:pPr>
      <w:pBdr>
        <w:top w:val="none" w:sz="0" w:space="0" w:color="auto"/>
        <w:left w:val="none" w:sz="0" w:space="0" w:color="auto"/>
        <w:bottom w:val="none" w:sz="0" w:space="0" w:color="auto"/>
        <w:right w:val="none" w:sz="0" w:space="0" w:color="auto"/>
        <w:between w:val="none" w:sz="0" w:space="0" w:color="auto"/>
        <w:bar w:val="none" w:sz="0" w:color="auto"/>
      </w:pBdr>
      <w:spacing w:after="240" w:line="288" w:lineRule="auto"/>
      <w:ind w:left="1440" w:right="1440"/>
    </w:pPr>
    <w:rPr>
      <w:rFonts w:ascii="Arial" w:eastAsia="Times New Roman" w:hAnsi="Arial" w:cs="Times New Roman"/>
      <w:color w:val="auto"/>
      <w:sz w:val="20"/>
      <w:szCs w:val="20"/>
      <w:bdr w:val="none" w:sz="0" w:space="0" w:color="auto"/>
      <w:lang w:eastAsia="en-US"/>
    </w:rPr>
  </w:style>
  <w:style w:type="paragraph" w:customStyle="1" w:styleId="O-QuoteDS">
    <w:name w:val="O-Quote (DS)"/>
    <w:aliases w:val="2Quote,s17"/>
    <w:basedOn w:val="Normale"/>
    <w:uiPriority w:val="33"/>
    <w:rsid w:val="00041C2A"/>
    <w:pPr>
      <w:pBdr>
        <w:top w:val="none" w:sz="0" w:space="0" w:color="auto"/>
        <w:left w:val="none" w:sz="0" w:space="0" w:color="auto"/>
        <w:bottom w:val="none" w:sz="0" w:space="0" w:color="auto"/>
        <w:right w:val="none" w:sz="0" w:space="0" w:color="auto"/>
        <w:between w:val="none" w:sz="0" w:space="0" w:color="auto"/>
        <w:bar w:val="none" w:sz="0" w:color="auto"/>
      </w:pBdr>
      <w:spacing w:after="0" w:line="576" w:lineRule="auto"/>
      <w:ind w:left="1440" w:right="1440"/>
    </w:pPr>
    <w:rPr>
      <w:rFonts w:ascii="Arial" w:eastAsia="Times New Roman" w:hAnsi="Arial" w:cs="Times New Roman"/>
      <w:color w:val="auto"/>
      <w:sz w:val="20"/>
      <w:szCs w:val="20"/>
      <w:bdr w:val="none" w:sz="0" w:space="0" w:color="auto"/>
      <w:lang w:eastAsia="en-US"/>
    </w:rPr>
  </w:style>
  <w:style w:type="paragraph" w:customStyle="1" w:styleId="O-QuoteJ">
    <w:name w:val="O-Quote (J)"/>
    <w:aliases w:val="3Quote,s16"/>
    <w:basedOn w:val="Normale"/>
    <w:uiPriority w:val="33"/>
    <w:rsid w:val="00041C2A"/>
    <w:pPr>
      <w:pBdr>
        <w:top w:val="none" w:sz="0" w:space="0" w:color="auto"/>
        <w:left w:val="none" w:sz="0" w:space="0" w:color="auto"/>
        <w:bottom w:val="none" w:sz="0" w:space="0" w:color="auto"/>
        <w:right w:val="none" w:sz="0" w:space="0" w:color="auto"/>
        <w:between w:val="none" w:sz="0" w:space="0" w:color="auto"/>
        <w:bar w:val="none" w:sz="0" w:color="auto"/>
      </w:pBdr>
      <w:spacing w:after="240" w:line="288" w:lineRule="auto"/>
      <w:ind w:left="1440" w:right="1440"/>
      <w:jc w:val="both"/>
    </w:pPr>
    <w:rPr>
      <w:rFonts w:ascii="Arial" w:eastAsia="Times New Roman" w:hAnsi="Arial" w:cs="Times New Roman"/>
      <w:color w:val="auto"/>
      <w:sz w:val="20"/>
      <w:szCs w:val="20"/>
      <w:bdr w:val="none" w:sz="0" w:space="0" w:color="auto"/>
      <w:lang w:eastAsia="en-US"/>
    </w:rPr>
  </w:style>
  <w:style w:type="paragraph" w:customStyle="1" w:styleId="O-SignatureLA">
    <w:name w:val="O-Signature (LA)"/>
    <w:aliases w:val="Sig (LA),s18"/>
    <w:basedOn w:val="Normale"/>
    <w:uiPriority w:val="45"/>
    <w:rsid w:val="00041C2A"/>
    <w:pPr>
      <w:keepLines/>
      <w:pBdr>
        <w:top w:val="none" w:sz="0" w:space="0" w:color="auto"/>
        <w:left w:val="none" w:sz="0" w:space="0" w:color="auto"/>
        <w:bottom w:val="none" w:sz="0" w:space="0" w:color="auto"/>
        <w:right w:val="none" w:sz="0" w:space="0" w:color="auto"/>
        <w:between w:val="none" w:sz="0" w:space="0" w:color="auto"/>
        <w:bar w:val="none" w:sz="0" w:color="auto"/>
      </w:pBdr>
      <w:tabs>
        <w:tab w:val="right" w:pos="2880"/>
      </w:tabs>
      <w:spacing w:before="720" w:after="240" w:line="288" w:lineRule="auto"/>
      <w:ind w:left="547" w:hanging="547"/>
    </w:pPr>
    <w:rPr>
      <w:rFonts w:ascii="Arial" w:eastAsia="Times New Roman" w:hAnsi="Arial" w:cs="Times New Roman"/>
      <w:color w:val="auto"/>
      <w:sz w:val="20"/>
      <w:szCs w:val="20"/>
      <w:bdr w:val="none" w:sz="0" w:space="0" w:color="auto"/>
      <w:lang w:eastAsia="en-US"/>
    </w:rPr>
  </w:style>
  <w:style w:type="paragraph" w:customStyle="1" w:styleId="O-Signature">
    <w:name w:val="O-Signature"/>
    <w:aliases w:val="Sigs,s12"/>
    <w:basedOn w:val="Normale"/>
    <w:next w:val="Normale"/>
    <w:uiPriority w:val="45"/>
    <w:rsid w:val="00041C2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240" w:line="288" w:lineRule="auto"/>
      <w:ind w:left="4320"/>
    </w:pPr>
    <w:rPr>
      <w:rFonts w:ascii="Arial" w:eastAsia="Times New Roman" w:hAnsi="Arial" w:cs="Times New Roman"/>
      <w:color w:val="auto"/>
      <w:sz w:val="20"/>
      <w:szCs w:val="20"/>
      <w:bdr w:val="none" w:sz="0" w:space="0" w:color="auto"/>
      <w:lang w:eastAsia="en-US"/>
    </w:rPr>
  </w:style>
  <w:style w:type="paragraph" w:customStyle="1" w:styleId="O-Title3">
    <w:name w:val="O-Title 3"/>
    <w:aliases w:val="3Title,s22"/>
    <w:basedOn w:val="Normale"/>
    <w:next w:val="O-BodyText"/>
    <w:uiPriority w:val="37"/>
    <w:qFormat/>
    <w:rsid w:val="00041C2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240" w:line="288" w:lineRule="auto"/>
      <w:jc w:val="center"/>
    </w:pPr>
    <w:rPr>
      <w:rFonts w:ascii="Arial" w:eastAsiaTheme="minorHAnsi" w:hAnsi="Arial" w:cs="Times New Roman"/>
      <w:b/>
      <w:bCs/>
      <w:color w:val="auto"/>
      <w:sz w:val="20"/>
      <w:szCs w:val="20"/>
      <w:u w:val="single"/>
      <w:bdr w:val="none" w:sz="0" w:space="0" w:color="auto"/>
      <w:lang w:eastAsia="en-US"/>
    </w:rPr>
  </w:style>
  <w:style w:type="paragraph" w:customStyle="1" w:styleId="O-TITLE">
    <w:name w:val="O-TITLE"/>
    <w:aliases w:val="1Title,s10"/>
    <w:basedOn w:val="Normale"/>
    <w:next w:val="O-BodyText"/>
    <w:uiPriority w:val="35"/>
    <w:qFormat/>
    <w:rsid w:val="00041C2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240" w:line="288" w:lineRule="auto"/>
      <w:jc w:val="center"/>
    </w:pPr>
    <w:rPr>
      <w:rFonts w:ascii="Arial" w:eastAsia="Times New Roman" w:hAnsi="Arial" w:cs="Times New Roman"/>
      <w:b/>
      <w:caps/>
      <w:color w:val="auto"/>
      <w:sz w:val="20"/>
      <w:szCs w:val="20"/>
      <w:bdr w:val="none" w:sz="0" w:space="0" w:color="auto"/>
      <w:lang w:eastAsia="en-US"/>
    </w:rPr>
  </w:style>
  <w:style w:type="paragraph" w:customStyle="1" w:styleId="O-Title6">
    <w:name w:val="O-Title 6"/>
    <w:aliases w:val="6Title,s11"/>
    <w:basedOn w:val="Normale"/>
    <w:next w:val="O-BodyText"/>
    <w:uiPriority w:val="40"/>
    <w:qFormat/>
    <w:rsid w:val="00041C2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240" w:line="288" w:lineRule="auto"/>
    </w:pPr>
    <w:rPr>
      <w:rFonts w:ascii="Arial" w:eastAsiaTheme="minorHAnsi" w:hAnsi="Arial" w:cs="Times New Roman"/>
      <w:b/>
      <w:color w:val="auto"/>
      <w:sz w:val="20"/>
      <w:szCs w:val="20"/>
      <w:bdr w:val="none" w:sz="0" w:space="0" w:color="auto"/>
      <w:lang w:eastAsia="en-US"/>
    </w:rPr>
  </w:style>
  <w:style w:type="paragraph" w:customStyle="1" w:styleId="O-Title7">
    <w:name w:val="O-Title 7"/>
    <w:aliases w:val="7Title,s19"/>
    <w:basedOn w:val="Normale"/>
    <w:next w:val="O-BodyText"/>
    <w:uiPriority w:val="41"/>
    <w:qFormat/>
    <w:rsid w:val="00041C2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240" w:line="288" w:lineRule="auto"/>
    </w:pPr>
    <w:rPr>
      <w:rFonts w:ascii="Arial" w:eastAsiaTheme="minorHAnsi" w:hAnsi="Arial" w:cs="Times New Roman"/>
      <w:b/>
      <w:bCs/>
      <w:color w:val="auto"/>
      <w:sz w:val="20"/>
      <w:szCs w:val="20"/>
      <w:u w:val="single"/>
      <w:bdr w:val="none" w:sz="0" w:space="0" w:color="auto"/>
      <w:lang w:eastAsia="en-US"/>
    </w:rPr>
  </w:style>
  <w:style w:type="paragraph" w:customStyle="1" w:styleId="O-Title5">
    <w:name w:val="O-Title 5"/>
    <w:aliases w:val="5Title,s8"/>
    <w:basedOn w:val="Normale"/>
    <w:next w:val="O-BodyText"/>
    <w:uiPriority w:val="39"/>
    <w:qFormat/>
    <w:rsid w:val="00041C2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240" w:line="288" w:lineRule="auto"/>
      <w:jc w:val="center"/>
    </w:pPr>
    <w:rPr>
      <w:rFonts w:ascii="Arial" w:eastAsia="Times New Roman" w:hAnsi="Arial" w:cs="Times New Roman"/>
      <w:b/>
      <w:bCs/>
      <w:iCs/>
      <w:caps/>
      <w:color w:val="auto"/>
      <w:sz w:val="20"/>
      <w:szCs w:val="20"/>
      <w:u w:val="single"/>
      <w:bdr w:val="none" w:sz="0" w:space="0" w:color="auto"/>
      <w:lang w:eastAsia="en-US"/>
    </w:rPr>
  </w:style>
  <w:style w:type="paragraph" w:customStyle="1" w:styleId="O-Title2">
    <w:name w:val="O-Title 2"/>
    <w:aliases w:val="2Title,s20"/>
    <w:basedOn w:val="Normale"/>
    <w:next w:val="O-BodyText"/>
    <w:uiPriority w:val="36"/>
    <w:qFormat/>
    <w:rsid w:val="00041C2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240" w:line="288" w:lineRule="auto"/>
      <w:jc w:val="center"/>
    </w:pPr>
    <w:rPr>
      <w:rFonts w:ascii="Arial" w:eastAsia="Times New Roman" w:hAnsi="Arial" w:cs="Times New Roman"/>
      <w:b/>
      <w:bCs/>
      <w:color w:val="auto"/>
      <w:sz w:val="20"/>
      <w:szCs w:val="20"/>
      <w:bdr w:val="none" w:sz="0" w:space="0" w:color="auto"/>
      <w:lang w:eastAsia="en-US"/>
    </w:rPr>
  </w:style>
  <w:style w:type="paragraph" w:customStyle="1" w:styleId="Parties">
    <w:name w:val="Parties"/>
    <w:basedOn w:val="Normale"/>
    <w:uiPriority w:val="34"/>
    <w:rsid w:val="00041C2A"/>
    <w:pPr>
      <w:numPr>
        <w:numId w:val="31"/>
      </w:numPr>
      <w:pBdr>
        <w:top w:val="none" w:sz="0" w:space="0" w:color="auto"/>
        <w:left w:val="none" w:sz="0" w:space="0" w:color="auto"/>
        <w:bottom w:val="none" w:sz="0" w:space="0" w:color="auto"/>
        <w:right w:val="none" w:sz="0" w:space="0" w:color="auto"/>
        <w:between w:val="none" w:sz="0" w:space="0" w:color="auto"/>
        <w:bar w:val="none" w:sz="0" w:color="auto"/>
      </w:pBdr>
      <w:spacing w:after="240" w:line="288" w:lineRule="auto"/>
      <w:jc w:val="both"/>
    </w:pPr>
    <w:rPr>
      <w:rFonts w:ascii="Arial" w:eastAsia="Times New Roman" w:hAnsi="Arial" w:cs="Times New Roman"/>
      <w:color w:val="auto"/>
      <w:sz w:val="20"/>
      <w:szCs w:val="20"/>
      <w:bdr w:val="none" w:sz="0" w:space="0" w:color="auto"/>
      <w:lang w:eastAsia="en-US"/>
    </w:rPr>
  </w:style>
  <w:style w:type="paragraph" w:customStyle="1" w:styleId="Background">
    <w:name w:val="Background"/>
    <w:basedOn w:val="Normale"/>
    <w:uiPriority w:val="34"/>
    <w:rsid w:val="00041C2A"/>
    <w:pPr>
      <w:numPr>
        <w:numId w:val="32"/>
      </w:numPr>
      <w:pBdr>
        <w:top w:val="none" w:sz="0" w:space="0" w:color="auto"/>
        <w:left w:val="none" w:sz="0" w:space="0" w:color="auto"/>
        <w:bottom w:val="none" w:sz="0" w:space="0" w:color="auto"/>
        <w:right w:val="none" w:sz="0" w:space="0" w:color="auto"/>
        <w:between w:val="none" w:sz="0" w:space="0" w:color="auto"/>
        <w:bar w:val="none" w:sz="0" w:color="auto"/>
      </w:pBdr>
      <w:spacing w:after="240" w:line="288" w:lineRule="auto"/>
      <w:jc w:val="both"/>
    </w:pPr>
    <w:rPr>
      <w:rFonts w:ascii="Arial" w:eastAsia="Times New Roman" w:hAnsi="Arial" w:cs="Times New Roman"/>
      <w:color w:val="auto"/>
      <w:sz w:val="20"/>
      <w:szCs w:val="20"/>
      <w:bdr w:val="none" w:sz="0" w:space="0" w:color="auto"/>
      <w:lang w:eastAsia="en-US"/>
    </w:rPr>
  </w:style>
  <w:style w:type="paragraph" w:customStyle="1" w:styleId="OPDFooter">
    <w:name w:val="O PD Footer"/>
    <w:uiPriority w:val="46"/>
    <w:unhideWhenUsed/>
    <w:rsid w:val="00041C2A"/>
    <w:pPr>
      <w:tabs>
        <w:tab w:val="right" w:pos="7200"/>
      </w:tabs>
      <w:spacing w:after="0" w:line="300" w:lineRule="exact"/>
      <w:jc w:val="right"/>
    </w:pPr>
    <w:rPr>
      <w:rFonts w:ascii="Arial Narrow" w:eastAsia="Times New Roman" w:hAnsi="Arial Narrow" w:cs="Times New Roman"/>
      <w:sz w:val="18"/>
      <w:szCs w:val="20"/>
      <w:lang w:val="en-US"/>
    </w:rPr>
  </w:style>
  <w:style w:type="paragraph" w:customStyle="1" w:styleId="O-Title4">
    <w:name w:val="O-Title 4"/>
    <w:aliases w:val="4Title,s9"/>
    <w:basedOn w:val="Normale"/>
    <w:next w:val="O-BodyText"/>
    <w:uiPriority w:val="38"/>
    <w:qFormat/>
    <w:rsid w:val="00041C2A"/>
    <w:pPr>
      <w:pBdr>
        <w:top w:val="none" w:sz="0" w:space="0" w:color="auto"/>
        <w:left w:val="none" w:sz="0" w:space="0" w:color="auto"/>
        <w:bottom w:val="none" w:sz="0" w:space="0" w:color="auto"/>
        <w:right w:val="none" w:sz="0" w:space="0" w:color="auto"/>
        <w:between w:val="none" w:sz="0" w:space="0" w:color="auto"/>
        <w:bar w:val="none" w:sz="0" w:color="auto"/>
      </w:pBdr>
      <w:spacing w:after="240" w:line="288" w:lineRule="auto"/>
    </w:pPr>
    <w:rPr>
      <w:rFonts w:ascii="Arial" w:eastAsia="Times New Roman" w:hAnsi="Arial" w:cs="Times New Roman"/>
      <w:color w:val="auto"/>
      <w:sz w:val="20"/>
      <w:szCs w:val="20"/>
      <w:u w:val="single"/>
      <w:bdr w:val="none" w:sz="0" w:space="0" w:color="auto"/>
      <w:lang w:eastAsia="en-US"/>
    </w:rPr>
  </w:style>
  <w:style w:type="paragraph" w:customStyle="1" w:styleId="O-Title8">
    <w:name w:val="O-Title 8"/>
    <w:aliases w:val="8Title,s23"/>
    <w:basedOn w:val="Normale"/>
    <w:next w:val="O-BodyText"/>
    <w:uiPriority w:val="42"/>
    <w:qFormat/>
    <w:rsid w:val="00041C2A"/>
    <w:pPr>
      <w:pBdr>
        <w:top w:val="none" w:sz="0" w:space="0" w:color="auto"/>
        <w:left w:val="none" w:sz="0" w:space="0" w:color="auto"/>
        <w:bottom w:val="none" w:sz="0" w:space="0" w:color="auto"/>
        <w:right w:val="none" w:sz="0" w:space="0" w:color="auto"/>
        <w:between w:val="none" w:sz="0" w:space="0" w:color="auto"/>
        <w:bar w:val="none" w:sz="0" w:color="auto"/>
      </w:pBdr>
      <w:spacing w:after="240" w:line="288" w:lineRule="auto"/>
    </w:pPr>
    <w:rPr>
      <w:rFonts w:ascii="Arial" w:eastAsiaTheme="minorHAnsi" w:hAnsi="Arial" w:cs="Times New Roman"/>
      <w:i/>
      <w:color w:val="auto"/>
      <w:sz w:val="20"/>
      <w:szCs w:val="20"/>
      <w:bdr w:val="none" w:sz="0" w:space="0" w:color="auto"/>
      <w:lang w:eastAsia="en-US"/>
    </w:rPr>
  </w:style>
  <w:style w:type="paragraph" w:customStyle="1" w:styleId="O-Center">
    <w:name w:val="O-Center"/>
    <w:aliases w:val="Center,s21"/>
    <w:basedOn w:val="Normale"/>
    <w:next w:val="O-BodyText"/>
    <w:uiPriority w:val="35"/>
    <w:qFormat/>
    <w:rsid w:val="00041C2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240" w:line="288" w:lineRule="auto"/>
      <w:jc w:val="center"/>
    </w:pPr>
    <w:rPr>
      <w:rFonts w:ascii="Arial" w:eastAsiaTheme="minorHAnsi" w:hAnsi="Arial" w:cs="Times New Roman"/>
      <w:color w:val="auto"/>
      <w:sz w:val="20"/>
      <w:szCs w:val="20"/>
      <w:bdr w:val="none" w:sz="0" w:space="0" w:color="auto"/>
      <w:lang w:eastAsia="en-US"/>
    </w:rPr>
  </w:style>
  <w:style w:type="paragraph" w:customStyle="1" w:styleId="FSAccoladeText">
    <w:name w:val="FS Accolade Text"/>
    <w:uiPriority w:val="47"/>
    <w:rsid w:val="00041C2A"/>
    <w:pPr>
      <w:spacing w:before="160" w:line="240" w:lineRule="exact"/>
    </w:pPr>
    <w:rPr>
      <w:rFonts w:asciiTheme="majorHAnsi" w:hAnsiTheme="majorHAnsi" w:cstheme="majorHAnsi"/>
      <w:b/>
      <w:color w:val="000000" w:themeColor="text1"/>
      <w:sz w:val="18"/>
      <w:szCs w:val="18"/>
      <w:lang w:val="en-US"/>
    </w:rPr>
  </w:style>
  <w:style w:type="paragraph" w:customStyle="1" w:styleId="FSBodyText">
    <w:name w:val="FS Body Text"/>
    <w:uiPriority w:val="47"/>
    <w:rsid w:val="00041C2A"/>
    <w:pPr>
      <w:spacing w:after="240" w:line="230" w:lineRule="exact"/>
    </w:pPr>
    <w:rPr>
      <w:rFonts w:asciiTheme="majorHAnsi" w:hAnsiTheme="majorHAnsi" w:cstheme="majorHAnsi"/>
      <w:color w:val="000000" w:themeColor="text1"/>
      <w:sz w:val="17"/>
      <w:szCs w:val="17"/>
      <w:lang w:val="en-US"/>
    </w:rPr>
  </w:style>
  <w:style w:type="paragraph" w:customStyle="1" w:styleId="FSBodyTextBullet">
    <w:name w:val="FS Body Text Bullet"/>
    <w:uiPriority w:val="47"/>
    <w:rsid w:val="00041C2A"/>
    <w:pPr>
      <w:numPr>
        <w:numId w:val="33"/>
      </w:numPr>
      <w:spacing w:after="120" w:line="230" w:lineRule="exact"/>
      <w:ind w:right="-270"/>
    </w:pPr>
    <w:rPr>
      <w:rFonts w:asciiTheme="majorHAnsi" w:hAnsiTheme="majorHAnsi" w:cstheme="majorHAnsi"/>
      <w:color w:val="000000" w:themeColor="text1"/>
      <w:sz w:val="17"/>
      <w:szCs w:val="17"/>
      <w:lang w:val="en-US"/>
    </w:rPr>
  </w:style>
  <w:style w:type="paragraph" w:customStyle="1" w:styleId="FSBodyTextDifferentiators">
    <w:name w:val="FS Body Text Differentiators"/>
    <w:uiPriority w:val="47"/>
    <w:rsid w:val="00041C2A"/>
    <w:pPr>
      <w:framePr w:hSpace="360" w:wrap="around" w:vAnchor="text" w:hAnchor="page" w:x="6337" w:y="1"/>
      <w:spacing w:before="120" w:after="0" w:line="240" w:lineRule="exact"/>
      <w:suppressOverlap/>
    </w:pPr>
    <w:rPr>
      <w:rFonts w:asciiTheme="majorHAnsi" w:hAnsiTheme="majorHAnsi" w:cstheme="majorHAnsi"/>
      <w:color w:val="000000" w:themeColor="text1"/>
      <w:sz w:val="17"/>
      <w:szCs w:val="17"/>
      <w:lang w:val="en-US"/>
    </w:rPr>
  </w:style>
  <w:style w:type="paragraph" w:customStyle="1" w:styleId="FSBoldHeading">
    <w:name w:val="FS Bold Heading"/>
    <w:basedOn w:val="Normale"/>
    <w:uiPriority w:val="47"/>
    <w:rsid w:val="00041C2A"/>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88" w:lineRule="auto"/>
    </w:pPr>
    <w:rPr>
      <w:rFonts w:asciiTheme="majorHAnsi" w:eastAsiaTheme="minorHAnsi" w:hAnsiTheme="majorHAnsi" w:cstheme="majorHAnsi"/>
      <w:b/>
      <w:color w:val="000000" w:themeColor="text1"/>
      <w:sz w:val="18"/>
      <w:szCs w:val="18"/>
      <w:bdr w:val="none" w:sz="0" w:space="0" w:color="auto"/>
      <w:lang w:eastAsia="en-US"/>
    </w:rPr>
  </w:style>
  <w:style w:type="paragraph" w:customStyle="1" w:styleId="FSBoldHeadingColor">
    <w:name w:val="FS Bold Heading (Color)"/>
    <w:uiPriority w:val="47"/>
    <w:rsid w:val="00041C2A"/>
    <w:pPr>
      <w:spacing w:after="120" w:line="288" w:lineRule="auto"/>
    </w:pPr>
    <w:rPr>
      <w:rFonts w:asciiTheme="majorHAnsi" w:hAnsiTheme="majorHAnsi" w:cstheme="majorHAnsi"/>
      <w:b/>
      <w:color w:val="4472C4" w:themeColor="accent1"/>
      <w:sz w:val="20"/>
      <w:szCs w:val="20"/>
      <w:lang w:val="en-US"/>
    </w:rPr>
  </w:style>
  <w:style w:type="paragraph" w:customStyle="1" w:styleId="FSCallOutBoxBullet">
    <w:name w:val="FS Call Out Box Bullet"/>
    <w:uiPriority w:val="47"/>
    <w:rsid w:val="00041C2A"/>
    <w:pPr>
      <w:numPr>
        <w:numId w:val="34"/>
      </w:numPr>
      <w:spacing w:after="60" w:line="288" w:lineRule="auto"/>
    </w:pPr>
    <w:rPr>
      <w:rFonts w:asciiTheme="majorHAnsi" w:hAnsiTheme="majorHAnsi" w:cs="Arial"/>
      <w:color w:val="000000" w:themeColor="text1"/>
      <w:sz w:val="16"/>
      <w:szCs w:val="16"/>
      <w:lang w:val="en-US"/>
    </w:rPr>
  </w:style>
  <w:style w:type="paragraph" w:customStyle="1" w:styleId="FSCallOutBoxHeading">
    <w:name w:val="FS Call Out Box Heading"/>
    <w:uiPriority w:val="47"/>
    <w:rsid w:val="00041C2A"/>
    <w:pPr>
      <w:spacing w:before="60" w:after="60" w:line="288" w:lineRule="auto"/>
    </w:pPr>
    <w:rPr>
      <w:rFonts w:asciiTheme="majorHAnsi" w:hAnsiTheme="majorHAnsi" w:cstheme="majorHAnsi"/>
      <w:b/>
      <w:color w:val="FFFFFF" w:themeColor="background1"/>
      <w:sz w:val="17"/>
      <w:szCs w:val="17"/>
      <w:lang w:val="en-US"/>
    </w:rPr>
  </w:style>
  <w:style w:type="paragraph" w:customStyle="1" w:styleId="FSDifferentiatorsHeading">
    <w:name w:val="FS Differentiators Heading"/>
    <w:uiPriority w:val="47"/>
    <w:rsid w:val="00041C2A"/>
    <w:pPr>
      <w:framePr w:hSpace="360" w:wrap="around" w:vAnchor="text" w:hAnchor="page" w:x="6337" w:y="1"/>
      <w:spacing w:before="120" w:after="120" w:line="288" w:lineRule="auto"/>
      <w:ind w:right="522"/>
      <w:suppressOverlap/>
    </w:pPr>
    <w:rPr>
      <w:rFonts w:asciiTheme="majorHAnsi" w:hAnsiTheme="majorHAnsi" w:cstheme="majorHAnsi"/>
      <w:b/>
      <w:color w:val="000000" w:themeColor="text1"/>
      <w:lang w:val="en-US"/>
    </w:rPr>
  </w:style>
  <w:style w:type="paragraph" w:customStyle="1" w:styleId="FSDifferentiatorsStatement">
    <w:name w:val="FS Differentiators Statement"/>
    <w:uiPriority w:val="47"/>
    <w:rsid w:val="00041C2A"/>
    <w:pPr>
      <w:framePr w:hSpace="360" w:wrap="around" w:vAnchor="text" w:hAnchor="page" w:x="6337" w:y="1"/>
      <w:spacing w:before="120" w:after="0" w:line="288" w:lineRule="auto"/>
      <w:suppressOverlap/>
    </w:pPr>
    <w:rPr>
      <w:rFonts w:asciiTheme="majorHAnsi" w:hAnsiTheme="majorHAnsi" w:cstheme="majorHAnsi"/>
      <w:b/>
      <w:color w:val="4472C4" w:themeColor="accent1"/>
      <w:sz w:val="20"/>
      <w:szCs w:val="20"/>
      <w:lang w:val="en-US"/>
    </w:rPr>
  </w:style>
  <w:style w:type="paragraph" w:customStyle="1" w:styleId="FSHeaderTitle">
    <w:name w:val="FS Header Title"/>
    <w:uiPriority w:val="47"/>
    <w:rsid w:val="00041C2A"/>
    <w:pPr>
      <w:spacing w:after="0" w:line="288" w:lineRule="auto"/>
    </w:pPr>
    <w:rPr>
      <w:rFonts w:asciiTheme="majorHAnsi" w:hAnsiTheme="majorHAnsi" w:cstheme="majorHAnsi"/>
      <w:b/>
      <w:color w:val="FFFFFF" w:themeColor="background1"/>
      <w:sz w:val="28"/>
      <w:szCs w:val="28"/>
      <w:lang w:val="en-US"/>
    </w:rPr>
  </w:style>
  <w:style w:type="paragraph" w:customStyle="1" w:styleId="FSIntroParagraphText">
    <w:name w:val="FS Intro Paragraph Text"/>
    <w:uiPriority w:val="47"/>
    <w:rsid w:val="00041C2A"/>
    <w:pPr>
      <w:spacing w:after="0" w:line="360" w:lineRule="exact"/>
      <w:ind w:right="360"/>
    </w:pPr>
    <w:rPr>
      <w:rFonts w:asciiTheme="majorHAnsi" w:hAnsiTheme="majorHAnsi" w:cstheme="majorHAnsi"/>
      <w:color w:val="4472C4" w:themeColor="accent1"/>
      <w:sz w:val="24"/>
      <w:szCs w:val="24"/>
      <w:lang w:val="en-US"/>
    </w:rPr>
  </w:style>
  <w:style w:type="paragraph" w:customStyle="1" w:styleId="FSOverviewHeading">
    <w:name w:val="FS Overview Heading"/>
    <w:uiPriority w:val="47"/>
    <w:rsid w:val="00041C2A"/>
    <w:pPr>
      <w:spacing w:after="180" w:line="288" w:lineRule="auto"/>
    </w:pPr>
    <w:rPr>
      <w:rFonts w:asciiTheme="majorHAnsi" w:hAnsiTheme="majorHAnsi" w:cstheme="majorHAnsi"/>
      <w:b/>
      <w:color w:val="4472C4" w:themeColor="accent1"/>
      <w:lang w:val="en-US"/>
    </w:rPr>
  </w:style>
  <w:style w:type="character" w:customStyle="1" w:styleId="O-BodyTextChar">
    <w:name w:val="O-Body Text () Char"/>
    <w:aliases w:val="1Body Char,s1 Char"/>
    <w:basedOn w:val="Carpredefinitoparagrafo"/>
    <w:link w:val="O-BodyText"/>
    <w:rsid w:val="00041C2A"/>
    <w:rPr>
      <w:rFonts w:ascii="Arial" w:eastAsia="Times New Roman" w:hAnsi="Arial" w:cs="Times New Roman"/>
      <w:sz w:val="20"/>
      <w:szCs w:val="20"/>
      <w:u w:color="000000"/>
    </w:rPr>
  </w:style>
  <w:style w:type="paragraph" w:customStyle="1" w:styleId="O-Title9">
    <w:name w:val="O-Title 9"/>
    <w:aliases w:val="9Title,s31"/>
    <w:basedOn w:val="Normale"/>
    <w:next w:val="O-BodyText"/>
    <w:uiPriority w:val="43"/>
    <w:qFormat/>
    <w:rsid w:val="00041C2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240" w:line="288" w:lineRule="auto"/>
    </w:pPr>
    <w:rPr>
      <w:rFonts w:ascii="Arial" w:eastAsia="Times New Roman" w:hAnsi="Arial" w:cs="Times New Roman"/>
      <w:b/>
      <w:caps/>
      <w:color w:val="auto"/>
      <w:sz w:val="20"/>
      <w:szCs w:val="20"/>
      <w:bdr w:val="none" w:sz="0" w:space="0" w:color="auto"/>
      <w:lang w:eastAsia="en-US"/>
    </w:rPr>
  </w:style>
  <w:style w:type="table" w:styleId="Grigliatabella">
    <w:name w:val="Table Grid"/>
    <w:basedOn w:val="Tabellanormale"/>
    <w:rsid w:val="00041C2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fondomedio1-Colore11">
    <w:name w:val="Sfondo medio 1 - Colore 11"/>
    <w:uiPriority w:val="1"/>
    <w:qFormat/>
    <w:rsid w:val="00041C2A"/>
    <w:pPr>
      <w:spacing w:after="0" w:line="240" w:lineRule="auto"/>
    </w:pPr>
    <w:rPr>
      <w:rFonts w:ascii="Calibri" w:eastAsia="Times New Roman" w:hAnsi="Calibri" w:cs="Times New Roman"/>
      <w:szCs w:val="20"/>
      <w:lang w:eastAsia="it-IT"/>
    </w:rPr>
  </w:style>
  <w:style w:type="character" w:styleId="Numeropagina">
    <w:name w:val="page number"/>
    <w:uiPriority w:val="99"/>
    <w:semiHidden/>
    <w:unhideWhenUsed/>
    <w:rsid w:val="00041C2A"/>
  </w:style>
  <w:style w:type="paragraph" w:customStyle="1" w:styleId="default0">
    <w:name w:val="default"/>
    <w:basedOn w:val="Normale"/>
    <w:rsid w:val="00041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pPr>
    <w:rPr>
      <w:rFonts w:ascii="Futura Lt BT" w:hAnsi="Futura Lt BT" w:cs="Times New Roman"/>
      <w:sz w:val="24"/>
      <w:szCs w:val="24"/>
      <w:bdr w:val="none" w:sz="0" w:space="0" w:color="auto"/>
    </w:rPr>
  </w:style>
  <w:style w:type="paragraph" w:styleId="NormaleWeb">
    <w:name w:val="Normal (Web)"/>
    <w:basedOn w:val="Normale"/>
    <w:uiPriority w:val="99"/>
    <w:unhideWhenUsed/>
    <w:rsid w:val="00041C2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styleId="Testonormale">
    <w:name w:val="Plain Text"/>
    <w:basedOn w:val="Normale"/>
    <w:link w:val="TestonormaleCarattere"/>
    <w:unhideWhenUsed/>
    <w:rsid w:val="00041C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cs="Times New Roman"/>
      <w:color w:val="auto"/>
      <w:szCs w:val="21"/>
      <w:bdr w:val="none" w:sz="0" w:space="0" w:color="auto"/>
      <w:lang w:eastAsia="en-US"/>
    </w:rPr>
  </w:style>
  <w:style w:type="character" w:customStyle="1" w:styleId="TestonormaleCarattere">
    <w:name w:val="Testo normale Carattere"/>
    <w:basedOn w:val="Carpredefinitoparagrafo"/>
    <w:link w:val="Testonormale"/>
    <w:rsid w:val="00041C2A"/>
    <w:rPr>
      <w:rFonts w:ascii="Calibri" w:eastAsia="Calibri" w:hAnsi="Calibri" w:cs="Times New Roman"/>
      <w:szCs w:val="21"/>
      <w:u w:color="000000"/>
    </w:rPr>
  </w:style>
  <w:style w:type="numbering" w:customStyle="1" w:styleId="Stileimportato34">
    <w:name w:val="Stile importato 34"/>
    <w:rsid w:val="00041C2A"/>
    <w:pPr>
      <w:numPr>
        <w:numId w:val="38"/>
      </w:numPr>
    </w:pPr>
  </w:style>
  <w:style w:type="paragraph" w:styleId="Puntoelenco">
    <w:name w:val="List Bullet"/>
    <w:basedOn w:val="Normale"/>
    <w:uiPriority w:val="99"/>
    <w:unhideWhenUsed/>
    <w:rsid w:val="00041C2A"/>
    <w:pPr>
      <w:numPr>
        <w:numId w:val="39"/>
      </w:numPr>
      <w:contextualSpacing/>
    </w:pPr>
  </w:style>
  <w:style w:type="paragraph" w:customStyle="1" w:styleId="TableParagraph">
    <w:name w:val="Table Paragraph"/>
    <w:basedOn w:val="Normale"/>
    <w:uiPriority w:val="1"/>
    <w:qFormat/>
    <w:rsid w:val="00041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pPr>
    <w:rPr>
      <w:rFonts w:ascii="Times New Roman" w:eastAsia="Arial Unicode MS" w:hAnsi="Times New Roman" w:cs="Times New Roman"/>
      <w:color w:val="auto"/>
      <w:sz w:val="24"/>
      <w:szCs w:val="24"/>
    </w:rPr>
  </w:style>
  <w:style w:type="numbering" w:customStyle="1" w:styleId="Nessunelenco1">
    <w:name w:val="Nessun elenco1"/>
    <w:next w:val="Nessunelenco"/>
    <w:uiPriority w:val="99"/>
    <w:semiHidden/>
    <w:unhideWhenUsed/>
    <w:rsid w:val="00041C2A"/>
  </w:style>
  <w:style w:type="table" w:customStyle="1" w:styleId="TableNormal1">
    <w:name w:val="Table Normal1"/>
    <w:rsid w:val="00041C2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table" w:customStyle="1" w:styleId="Grigliatabella1">
    <w:name w:val="Griglia tabella1"/>
    <w:basedOn w:val="Tabellanormale"/>
    <w:next w:val="Grigliatabella"/>
    <w:uiPriority w:val="59"/>
    <w:rsid w:val="00041C2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rsid w:val="000F223B"/>
    <w:rPr>
      <w:color w:val="800080"/>
      <w:u w:val="single"/>
    </w:rPr>
  </w:style>
  <w:style w:type="paragraph" w:styleId="Corpotesto">
    <w:name w:val="Body Text"/>
    <w:basedOn w:val="Normale"/>
    <w:link w:val="CorpotestoCarattere"/>
    <w:rsid w:val="000F223B"/>
    <w:pPr>
      <w:pBdr>
        <w:top w:val="none" w:sz="0" w:space="0" w:color="auto"/>
        <w:left w:val="none" w:sz="0" w:space="0" w:color="auto"/>
        <w:bottom w:val="none" w:sz="0" w:space="0" w:color="auto"/>
        <w:right w:val="none" w:sz="0" w:space="0" w:color="auto"/>
        <w:between w:val="none" w:sz="0" w:space="0" w:color="auto"/>
        <w:bar w:val="none" w:sz="0" w:color="auto"/>
      </w:pBdr>
      <w:spacing w:before="200" w:after="200" w:line="240" w:lineRule="atLeast"/>
      <w:jc w:val="both"/>
    </w:pPr>
    <w:rPr>
      <w:rFonts w:ascii="Times New Roman" w:eastAsia="Times New Roman" w:hAnsi="Times New Roman" w:cs="Times New Roman"/>
      <w:color w:val="auto"/>
      <w:sz w:val="24"/>
      <w:szCs w:val="24"/>
      <w:bdr w:val="none" w:sz="0" w:space="0" w:color="auto"/>
    </w:rPr>
  </w:style>
  <w:style w:type="character" w:customStyle="1" w:styleId="CorpotestoCarattere">
    <w:name w:val="Corpo testo Carattere"/>
    <w:basedOn w:val="Carpredefinitoparagrafo"/>
    <w:link w:val="Corpotesto"/>
    <w:rsid w:val="000F223B"/>
    <w:rPr>
      <w:rFonts w:ascii="Times New Roman" w:eastAsia="Times New Roman" w:hAnsi="Times New Roman" w:cs="Times New Roman"/>
      <w:sz w:val="24"/>
      <w:szCs w:val="24"/>
      <w:lang w:eastAsia="it-IT"/>
    </w:rPr>
  </w:style>
  <w:style w:type="paragraph" w:customStyle="1" w:styleId="Noparagraphstyle">
    <w:name w:val="[No paragraph style]"/>
    <w:rsid w:val="000F223B"/>
    <w:pPr>
      <w:autoSpaceDE w:val="0"/>
      <w:autoSpaceDN w:val="0"/>
      <w:adjustRightInd w:val="0"/>
      <w:spacing w:before="200" w:after="200" w:line="288" w:lineRule="auto"/>
      <w:textAlignment w:val="center"/>
    </w:pPr>
    <w:rPr>
      <w:rFonts w:ascii="Times" w:eastAsia="SimSun" w:hAnsi="Times" w:cs="Times"/>
      <w:color w:val="000000"/>
      <w:sz w:val="24"/>
      <w:szCs w:val="24"/>
      <w:lang w:eastAsia="zh-CN"/>
    </w:rPr>
  </w:style>
  <w:style w:type="paragraph" w:customStyle="1" w:styleId="Contratti">
    <w:name w:val="Contratti"/>
    <w:basedOn w:val="Normale"/>
    <w:rsid w:val="000F223B"/>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adjustRightInd w:val="0"/>
      <w:spacing w:after="0" w:line="360" w:lineRule="auto"/>
      <w:jc w:val="both"/>
      <w:textAlignment w:val="baseline"/>
    </w:pPr>
    <w:rPr>
      <w:rFonts w:ascii="Times New Roman" w:eastAsia="Times New Roman" w:hAnsi="Times New Roman" w:cs="Times New Roman"/>
      <w:noProof/>
      <w:color w:val="auto"/>
      <w:sz w:val="24"/>
      <w:szCs w:val="20"/>
      <w:bdr w:val="none" w:sz="0" w:space="0" w:color="auto"/>
    </w:rPr>
  </w:style>
  <w:style w:type="paragraph" w:styleId="Titolo">
    <w:name w:val="Title"/>
    <w:basedOn w:val="Normale"/>
    <w:link w:val="TitoloCarattere"/>
    <w:qFormat/>
    <w:rsid w:val="00DA519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567" w:lineRule="exact"/>
      <w:jc w:val="center"/>
    </w:pPr>
    <w:rPr>
      <w:rFonts w:ascii="Times New Roman" w:eastAsia="Times New Roman" w:hAnsi="Times New Roman" w:cs="Times New Roman"/>
      <w:color w:val="auto"/>
      <w:sz w:val="24"/>
      <w:szCs w:val="20"/>
      <w:u w:val="single"/>
      <w:bdr w:val="none" w:sz="0" w:space="0" w:color="auto"/>
      <w:lang w:eastAsia="en-US"/>
    </w:rPr>
  </w:style>
  <w:style w:type="character" w:customStyle="1" w:styleId="TitoloCarattere">
    <w:name w:val="Titolo Carattere"/>
    <w:basedOn w:val="Carpredefinitoparagrafo"/>
    <w:link w:val="Titolo"/>
    <w:rsid w:val="00DA519F"/>
    <w:rPr>
      <w:rFonts w:ascii="Times New Roman" w:eastAsia="Times New Roman" w:hAnsi="Times New Roman" w:cs="Times New Roman"/>
      <w:sz w:val="24"/>
      <w:szCs w:val="20"/>
      <w:u w:val="single"/>
    </w:rPr>
  </w:style>
  <w:style w:type="table" w:styleId="Tabellagriglia4-colore1">
    <w:name w:val="Grid Table 4 Accent 1"/>
    <w:basedOn w:val="Tabellanormale"/>
    <w:uiPriority w:val="49"/>
    <w:rsid w:val="007E25D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lagriglia4-colore11">
    <w:name w:val="Tabella griglia 4 - colore 11"/>
    <w:basedOn w:val="Tabellanormale"/>
    <w:next w:val="Tabellagriglia4-colore1"/>
    <w:uiPriority w:val="49"/>
    <w:rsid w:val="008E1D96"/>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24833">
      <w:bodyDiv w:val="1"/>
      <w:marLeft w:val="0"/>
      <w:marRight w:val="0"/>
      <w:marTop w:val="0"/>
      <w:marBottom w:val="0"/>
      <w:divBdr>
        <w:top w:val="none" w:sz="0" w:space="0" w:color="auto"/>
        <w:left w:val="none" w:sz="0" w:space="0" w:color="auto"/>
        <w:bottom w:val="none" w:sz="0" w:space="0" w:color="auto"/>
        <w:right w:val="none" w:sz="0" w:space="0" w:color="auto"/>
      </w:divBdr>
    </w:div>
    <w:div w:id="71128449">
      <w:bodyDiv w:val="1"/>
      <w:marLeft w:val="0"/>
      <w:marRight w:val="0"/>
      <w:marTop w:val="0"/>
      <w:marBottom w:val="0"/>
      <w:divBdr>
        <w:top w:val="none" w:sz="0" w:space="0" w:color="auto"/>
        <w:left w:val="none" w:sz="0" w:space="0" w:color="auto"/>
        <w:bottom w:val="none" w:sz="0" w:space="0" w:color="auto"/>
        <w:right w:val="none" w:sz="0" w:space="0" w:color="auto"/>
      </w:divBdr>
    </w:div>
    <w:div w:id="117265526">
      <w:bodyDiv w:val="1"/>
      <w:marLeft w:val="0"/>
      <w:marRight w:val="0"/>
      <w:marTop w:val="0"/>
      <w:marBottom w:val="0"/>
      <w:divBdr>
        <w:top w:val="none" w:sz="0" w:space="0" w:color="auto"/>
        <w:left w:val="none" w:sz="0" w:space="0" w:color="auto"/>
        <w:bottom w:val="none" w:sz="0" w:space="0" w:color="auto"/>
        <w:right w:val="none" w:sz="0" w:space="0" w:color="auto"/>
      </w:divBdr>
    </w:div>
    <w:div w:id="119423017">
      <w:bodyDiv w:val="1"/>
      <w:marLeft w:val="0"/>
      <w:marRight w:val="0"/>
      <w:marTop w:val="0"/>
      <w:marBottom w:val="0"/>
      <w:divBdr>
        <w:top w:val="none" w:sz="0" w:space="0" w:color="auto"/>
        <w:left w:val="none" w:sz="0" w:space="0" w:color="auto"/>
        <w:bottom w:val="none" w:sz="0" w:space="0" w:color="auto"/>
        <w:right w:val="none" w:sz="0" w:space="0" w:color="auto"/>
      </w:divBdr>
    </w:div>
    <w:div w:id="127281755">
      <w:bodyDiv w:val="1"/>
      <w:marLeft w:val="0"/>
      <w:marRight w:val="0"/>
      <w:marTop w:val="0"/>
      <w:marBottom w:val="0"/>
      <w:divBdr>
        <w:top w:val="none" w:sz="0" w:space="0" w:color="auto"/>
        <w:left w:val="none" w:sz="0" w:space="0" w:color="auto"/>
        <w:bottom w:val="none" w:sz="0" w:space="0" w:color="auto"/>
        <w:right w:val="none" w:sz="0" w:space="0" w:color="auto"/>
      </w:divBdr>
    </w:div>
    <w:div w:id="159127190">
      <w:bodyDiv w:val="1"/>
      <w:marLeft w:val="0"/>
      <w:marRight w:val="0"/>
      <w:marTop w:val="0"/>
      <w:marBottom w:val="0"/>
      <w:divBdr>
        <w:top w:val="none" w:sz="0" w:space="0" w:color="auto"/>
        <w:left w:val="none" w:sz="0" w:space="0" w:color="auto"/>
        <w:bottom w:val="none" w:sz="0" w:space="0" w:color="auto"/>
        <w:right w:val="none" w:sz="0" w:space="0" w:color="auto"/>
      </w:divBdr>
    </w:div>
    <w:div w:id="180709459">
      <w:bodyDiv w:val="1"/>
      <w:marLeft w:val="0"/>
      <w:marRight w:val="0"/>
      <w:marTop w:val="0"/>
      <w:marBottom w:val="0"/>
      <w:divBdr>
        <w:top w:val="none" w:sz="0" w:space="0" w:color="auto"/>
        <w:left w:val="none" w:sz="0" w:space="0" w:color="auto"/>
        <w:bottom w:val="none" w:sz="0" w:space="0" w:color="auto"/>
        <w:right w:val="none" w:sz="0" w:space="0" w:color="auto"/>
      </w:divBdr>
    </w:div>
    <w:div w:id="213466518">
      <w:bodyDiv w:val="1"/>
      <w:marLeft w:val="0"/>
      <w:marRight w:val="0"/>
      <w:marTop w:val="0"/>
      <w:marBottom w:val="0"/>
      <w:divBdr>
        <w:top w:val="none" w:sz="0" w:space="0" w:color="auto"/>
        <w:left w:val="none" w:sz="0" w:space="0" w:color="auto"/>
        <w:bottom w:val="none" w:sz="0" w:space="0" w:color="auto"/>
        <w:right w:val="none" w:sz="0" w:space="0" w:color="auto"/>
      </w:divBdr>
    </w:div>
    <w:div w:id="224146908">
      <w:bodyDiv w:val="1"/>
      <w:marLeft w:val="0"/>
      <w:marRight w:val="0"/>
      <w:marTop w:val="0"/>
      <w:marBottom w:val="0"/>
      <w:divBdr>
        <w:top w:val="none" w:sz="0" w:space="0" w:color="auto"/>
        <w:left w:val="none" w:sz="0" w:space="0" w:color="auto"/>
        <w:bottom w:val="none" w:sz="0" w:space="0" w:color="auto"/>
        <w:right w:val="none" w:sz="0" w:space="0" w:color="auto"/>
      </w:divBdr>
    </w:div>
    <w:div w:id="266039031">
      <w:bodyDiv w:val="1"/>
      <w:marLeft w:val="0"/>
      <w:marRight w:val="0"/>
      <w:marTop w:val="0"/>
      <w:marBottom w:val="0"/>
      <w:divBdr>
        <w:top w:val="none" w:sz="0" w:space="0" w:color="auto"/>
        <w:left w:val="none" w:sz="0" w:space="0" w:color="auto"/>
        <w:bottom w:val="none" w:sz="0" w:space="0" w:color="auto"/>
        <w:right w:val="none" w:sz="0" w:space="0" w:color="auto"/>
      </w:divBdr>
    </w:div>
    <w:div w:id="301888482">
      <w:bodyDiv w:val="1"/>
      <w:marLeft w:val="0"/>
      <w:marRight w:val="0"/>
      <w:marTop w:val="0"/>
      <w:marBottom w:val="0"/>
      <w:divBdr>
        <w:top w:val="none" w:sz="0" w:space="0" w:color="auto"/>
        <w:left w:val="none" w:sz="0" w:space="0" w:color="auto"/>
        <w:bottom w:val="none" w:sz="0" w:space="0" w:color="auto"/>
        <w:right w:val="none" w:sz="0" w:space="0" w:color="auto"/>
      </w:divBdr>
    </w:div>
    <w:div w:id="317001037">
      <w:bodyDiv w:val="1"/>
      <w:marLeft w:val="0"/>
      <w:marRight w:val="0"/>
      <w:marTop w:val="0"/>
      <w:marBottom w:val="0"/>
      <w:divBdr>
        <w:top w:val="none" w:sz="0" w:space="0" w:color="auto"/>
        <w:left w:val="none" w:sz="0" w:space="0" w:color="auto"/>
        <w:bottom w:val="none" w:sz="0" w:space="0" w:color="auto"/>
        <w:right w:val="none" w:sz="0" w:space="0" w:color="auto"/>
      </w:divBdr>
    </w:div>
    <w:div w:id="324361169">
      <w:bodyDiv w:val="1"/>
      <w:marLeft w:val="0"/>
      <w:marRight w:val="0"/>
      <w:marTop w:val="0"/>
      <w:marBottom w:val="0"/>
      <w:divBdr>
        <w:top w:val="none" w:sz="0" w:space="0" w:color="auto"/>
        <w:left w:val="none" w:sz="0" w:space="0" w:color="auto"/>
        <w:bottom w:val="none" w:sz="0" w:space="0" w:color="auto"/>
        <w:right w:val="none" w:sz="0" w:space="0" w:color="auto"/>
      </w:divBdr>
    </w:div>
    <w:div w:id="341199494">
      <w:bodyDiv w:val="1"/>
      <w:marLeft w:val="0"/>
      <w:marRight w:val="0"/>
      <w:marTop w:val="0"/>
      <w:marBottom w:val="0"/>
      <w:divBdr>
        <w:top w:val="none" w:sz="0" w:space="0" w:color="auto"/>
        <w:left w:val="none" w:sz="0" w:space="0" w:color="auto"/>
        <w:bottom w:val="none" w:sz="0" w:space="0" w:color="auto"/>
        <w:right w:val="none" w:sz="0" w:space="0" w:color="auto"/>
      </w:divBdr>
    </w:div>
    <w:div w:id="343745192">
      <w:bodyDiv w:val="1"/>
      <w:marLeft w:val="0"/>
      <w:marRight w:val="0"/>
      <w:marTop w:val="0"/>
      <w:marBottom w:val="0"/>
      <w:divBdr>
        <w:top w:val="none" w:sz="0" w:space="0" w:color="auto"/>
        <w:left w:val="none" w:sz="0" w:space="0" w:color="auto"/>
        <w:bottom w:val="none" w:sz="0" w:space="0" w:color="auto"/>
        <w:right w:val="none" w:sz="0" w:space="0" w:color="auto"/>
      </w:divBdr>
    </w:div>
    <w:div w:id="357396857">
      <w:bodyDiv w:val="1"/>
      <w:marLeft w:val="0"/>
      <w:marRight w:val="0"/>
      <w:marTop w:val="0"/>
      <w:marBottom w:val="0"/>
      <w:divBdr>
        <w:top w:val="none" w:sz="0" w:space="0" w:color="auto"/>
        <w:left w:val="none" w:sz="0" w:space="0" w:color="auto"/>
        <w:bottom w:val="none" w:sz="0" w:space="0" w:color="auto"/>
        <w:right w:val="none" w:sz="0" w:space="0" w:color="auto"/>
      </w:divBdr>
    </w:div>
    <w:div w:id="377364428">
      <w:bodyDiv w:val="1"/>
      <w:marLeft w:val="0"/>
      <w:marRight w:val="0"/>
      <w:marTop w:val="0"/>
      <w:marBottom w:val="0"/>
      <w:divBdr>
        <w:top w:val="none" w:sz="0" w:space="0" w:color="auto"/>
        <w:left w:val="none" w:sz="0" w:space="0" w:color="auto"/>
        <w:bottom w:val="none" w:sz="0" w:space="0" w:color="auto"/>
        <w:right w:val="none" w:sz="0" w:space="0" w:color="auto"/>
      </w:divBdr>
    </w:div>
    <w:div w:id="389039281">
      <w:bodyDiv w:val="1"/>
      <w:marLeft w:val="0"/>
      <w:marRight w:val="0"/>
      <w:marTop w:val="0"/>
      <w:marBottom w:val="0"/>
      <w:divBdr>
        <w:top w:val="none" w:sz="0" w:space="0" w:color="auto"/>
        <w:left w:val="none" w:sz="0" w:space="0" w:color="auto"/>
        <w:bottom w:val="none" w:sz="0" w:space="0" w:color="auto"/>
        <w:right w:val="none" w:sz="0" w:space="0" w:color="auto"/>
      </w:divBdr>
    </w:div>
    <w:div w:id="409355970">
      <w:bodyDiv w:val="1"/>
      <w:marLeft w:val="0"/>
      <w:marRight w:val="0"/>
      <w:marTop w:val="0"/>
      <w:marBottom w:val="0"/>
      <w:divBdr>
        <w:top w:val="none" w:sz="0" w:space="0" w:color="auto"/>
        <w:left w:val="none" w:sz="0" w:space="0" w:color="auto"/>
        <w:bottom w:val="none" w:sz="0" w:space="0" w:color="auto"/>
        <w:right w:val="none" w:sz="0" w:space="0" w:color="auto"/>
      </w:divBdr>
    </w:div>
    <w:div w:id="420687249">
      <w:bodyDiv w:val="1"/>
      <w:marLeft w:val="0"/>
      <w:marRight w:val="0"/>
      <w:marTop w:val="0"/>
      <w:marBottom w:val="0"/>
      <w:divBdr>
        <w:top w:val="none" w:sz="0" w:space="0" w:color="auto"/>
        <w:left w:val="none" w:sz="0" w:space="0" w:color="auto"/>
        <w:bottom w:val="none" w:sz="0" w:space="0" w:color="auto"/>
        <w:right w:val="none" w:sz="0" w:space="0" w:color="auto"/>
      </w:divBdr>
    </w:div>
    <w:div w:id="447434512">
      <w:bodyDiv w:val="1"/>
      <w:marLeft w:val="0"/>
      <w:marRight w:val="0"/>
      <w:marTop w:val="0"/>
      <w:marBottom w:val="0"/>
      <w:divBdr>
        <w:top w:val="none" w:sz="0" w:space="0" w:color="auto"/>
        <w:left w:val="none" w:sz="0" w:space="0" w:color="auto"/>
        <w:bottom w:val="none" w:sz="0" w:space="0" w:color="auto"/>
        <w:right w:val="none" w:sz="0" w:space="0" w:color="auto"/>
      </w:divBdr>
    </w:div>
    <w:div w:id="510990500">
      <w:bodyDiv w:val="1"/>
      <w:marLeft w:val="0"/>
      <w:marRight w:val="0"/>
      <w:marTop w:val="0"/>
      <w:marBottom w:val="0"/>
      <w:divBdr>
        <w:top w:val="none" w:sz="0" w:space="0" w:color="auto"/>
        <w:left w:val="none" w:sz="0" w:space="0" w:color="auto"/>
        <w:bottom w:val="none" w:sz="0" w:space="0" w:color="auto"/>
        <w:right w:val="none" w:sz="0" w:space="0" w:color="auto"/>
      </w:divBdr>
    </w:div>
    <w:div w:id="521238920">
      <w:bodyDiv w:val="1"/>
      <w:marLeft w:val="0"/>
      <w:marRight w:val="0"/>
      <w:marTop w:val="0"/>
      <w:marBottom w:val="0"/>
      <w:divBdr>
        <w:top w:val="none" w:sz="0" w:space="0" w:color="auto"/>
        <w:left w:val="none" w:sz="0" w:space="0" w:color="auto"/>
        <w:bottom w:val="none" w:sz="0" w:space="0" w:color="auto"/>
        <w:right w:val="none" w:sz="0" w:space="0" w:color="auto"/>
      </w:divBdr>
      <w:divsChild>
        <w:div w:id="18507203">
          <w:marLeft w:val="547"/>
          <w:marRight w:val="0"/>
          <w:marTop w:val="0"/>
          <w:marBottom w:val="0"/>
          <w:divBdr>
            <w:top w:val="none" w:sz="0" w:space="0" w:color="auto"/>
            <w:left w:val="none" w:sz="0" w:space="0" w:color="auto"/>
            <w:bottom w:val="none" w:sz="0" w:space="0" w:color="auto"/>
            <w:right w:val="none" w:sz="0" w:space="0" w:color="auto"/>
          </w:divBdr>
        </w:div>
      </w:divsChild>
    </w:div>
    <w:div w:id="535167066">
      <w:bodyDiv w:val="1"/>
      <w:marLeft w:val="0"/>
      <w:marRight w:val="0"/>
      <w:marTop w:val="0"/>
      <w:marBottom w:val="0"/>
      <w:divBdr>
        <w:top w:val="none" w:sz="0" w:space="0" w:color="auto"/>
        <w:left w:val="none" w:sz="0" w:space="0" w:color="auto"/>
        <w:bottom w:val="none" w:sz="0" w:space="0" w:color="auto"/>
        <w:right w:val="none" w:sz="0" w:space="0" w:color="auto"/>
      </w:divBdr>
    </w:div>
    <w:div w:id="559678290">
      <w:bodyDiv w:val="1"/>
      <w:marLeft w:val="0"/>
      <w:marRight w:val="0"/>
      <w:marTop w:val="0"/>
      <w:marBottom w:val="0"/>
      <w:divBdr>
        <w:top w:val="none" w:sz="0" w:space="0" w:color="auto"/>
        <w:left w:val="none" w:sz="0" w:space="0" w:color="auto"/>
        <w:bottom w:val="none" w:sz="0" w:space="0" w:color="auto"/>
        <w:right w:val="none" w:sz="0" w:space="0" w:color="auto"/>
      </w:divBdr>
    </w:div>
    <w:div w:id="561906961">
      <w:bodyDiv w:val="1"/>
      <w:marLeft w:val="0"/>
      <w:marRight w:val="0"/>
      <w:marTop w:val="0"/>
      <w:marBottom w:val="0"/>
      <w:divBdr>
        <w:top w:val="none" w:sz="0" w:space="0" w:color="auto"/>
        <w:left w:val="none" w:sz="0" w:space="0" w:color="auto"/>
        <w:bottom w:val="none" w:sz="0" w:space="0" w:color="auto"/>
        <w:right w:val="none" w:sz="0" w:space="0" w:color="auto"/>
      </w:divBdr>
    </w:div>
    <w:div w:id="567039052">
      <w:bodyDiv w:val="1"/>
      <w:marLeft w:val="0"/>
      <w:marRight w:val="0"/>
      <w:marTop w:val="0"/>
      <w:marBottom w:val="0"/>
      <w:divBdr>
        <w:top w:val="none" w:sz="0" w:space="0" w:color="auto"/>
        <w:left w:val="none" w:sz="0" w:space="0" w:color="auto"/>
        <w:bottom w:val="none" w:sz="0" w:space="0" w:color="auto"/>
        <w:right w:val="none" w:sz="0" w:space="0" w:color="auto"/>
      </w:divBdr>
      <w:divsChild>
        <w:div w:id="1231040836">
          <w:marLeft w:val="0"/>
          <w:marRight w:val="0"/>
          <w:marTop w:val="0"/>
          <w:marBottom w:val="0"/>
          <w:divBdr>
            <w:top w:val="none" w:sz="0" w:space="0" w:color="auto"/>
            <w:left w:val="none" w:sz="0" w:space="0" w:color="auto"/>
            <w:bottom w:val="none" w:sz="0" w:space="0" w:color="auto"/>
            <w:right w:val="none" w:sz="0" w:space="0" w:color="auto"/>
          </w:divBdr>
        </w:div>
      </w:divsChild>
    </w:div>
    <w:div w:id="600183233">
      <w:bodyDiv w:val="1"/>
      <w:marLeft w:val="0"/>
      <w:marRight w:val="0"/>
      <w:marTop w:val="0"/>
      <w:marBottom w:val="0"/>
      <w:divBdr>
        <w:top w:val="none" w:sz="0" w:space="0" w:color="auto"/>
        <w:left w:val="none" w:sz="0" w:space="0" w:color="auto"/>
        <w:bottom w:val="none" w:sz="0" w:space="0" w:color="auto"/>
        <w:right w:val="none" w:sz="0" w:space="0" w:color="auto"/>
      </w:divBdr>
    </w:div>
    <w:div w:id="774638682">
      <w:bodyDiv w:val="1"/>
      <w:marLeft w:val="0"/>
      <w:marRight w:val="0"/>
      <w:marTop w:val="0"/>
      <w:marBottom w:val="0"/>
      <w:divBdr>
        <w:top w:val="none" w:sz="0" w:space="0" w:color="auto"/>
        <w:left w:val="none" w:sz="0" w:space="0" w:color="auto"/>
        <w:bottom w:val="none" w:sz="0" w:space="0" w:color="auto"/>
        <w:right w:val="none" w:sz="0" w:space="0" w:color="auto"/>
      </w:divBdr>
    </w:div>
    <w:div w:id="859900137">
      <w:bodyDiv w:val="1"/>
      <w:marLeft w:val="0"/>
      <w:marRight w:val="0"/>
      <w:marTop w:val="0"/>
      <w:marBottom w:val="0"/>
      <w:divBdr>
        <w:top w:val="none" w:sz="0" w:space="0" w:color="auto"/>
        <w:left w:val="none" w:sz="0" w:space="0" w:color="auto"/>
        <w:bottom w:val="none" w:sz="0" w:space="0" w:color="auto"/>
        <w:right w:val="none" w:sz="0" w:space="0" w:color="auto"/>
      </w:divBdr>
    </w:div>
    <w:div w:id="870803244">
      <w:bodyDiv w:val="1"/>
      <w:marLeft w:val="0"/>
      <w:marRight w:val="0"/>
      <w:marTop w:val="0"/>
      <w:marBottom w:val="0"/>
      <w:divBdr>
        <w:top w:val="none" w:sz="0" w:space="0" w:color="auto"/>
        <w:left w:val="none" w:sz="0" w:space="0" w:color="auto"/>
        <w:bottom w:val="none" w:sz="0" w:space="0" w:color="auto"/>
        <w:right w:val="none" w:sz="0" w:space="0" w:color="auto"/>
      </w:divBdr>
    </w:div>
    <w:div w:id="953362072">
      <w:bodyDiv w:val="1"/>
      <w:marLeft w:val="0"/>
      <w:marRight w:val="0"/>
      <w:marTop w:val="0"/>
      <w:marBottom w:val="0"/>
      <w:divBdr>
        <w:top w:val="none" w:sz="0" w:space="0" w:color="auto"/>
        <w:left w:val="none" w:sz="0" w:space="0" w:color="auto"/>
        <w:bottom w:val="none" w:sz="0" w:space="0" w:color="auto"/>
        <w:right w:val="none" w:sz="0" w:space="0" w:color="auto"/>
      </w:divBdr>
    </w:div>
    <w:div w:id="1026374188">
      <w:bodyDiv w:val="1"/>
      <w:marLeft w:val="0"/>
      <w:marRight w:val="0"/>
      <w:marTop w:val="0"/>
      <w:marBottom w:val="0"/>
      <w:divBdr>
        <w:top w:val="none" w:sz="0" w:space="0" w:color="auto"/>
        <w:left w:val="none" w:sz="0" w:space="0" w:color="auto"/>
        <w:bottom w:val="none" w:sz="0" w:space="0" w:color="auto"/>
        <w:right w:val="none" w:sz="0" w:space="0" w:color="auto"/>
      </w:divBdr>
    </w:div>
    <w:div w:id="1052191757">
      <w:bodyDiv w:val="1"/>
      <w:marLeft w:val="0"/>
      <w:marRight w:val="0"/>
      <w:marTop w:val="0"/>
      <w:marBottom w:val="0"/>
      <w:divBdr>
        <w:top w:val="none" w:sz="0" w:space="0" w:color="auto"/>
        <w:left w:val="none" w:sz="0" w:space="0" w:color="auto"/>
        <w:bottom w:val="none" w:sz="0" w:space="0" w:color="auto"/>
        <w:right w:val="none" w:sz="0" w:space="0" w:color="auto"/>
      </w:divBdr>
    </w:div>
    <w:div w:id="1065491747">
      <w:bodyDiv w:val="1"/>
      <w:marLeft w:val="0"/>
      <w:marRight w:val="0"/>
      <w:marTop w:val="0"/>
      <w:marBottom w:val="0"/>
      <w:divBdr>
        <w:top w:val="none" w:sz="0" w:space="0" w:color="auto"/>
        <w:left w:val="none" w:sz="0" w:space="0" w:color="auto"/>
        <w:bottom w:val="none" w:sz="0" w:space="0" w:color="auto"/>
        <w:right w:val="none" w:sz="0" w:space="0" w:color="auto"/>
      </w:divBdr>
    </w:div>
    <w:div w:id="1089427616">
      <w:bodyDiv w:val="1"/>
      <w:marLeft w:val="0"/>
      <w:marRight w:val="0"/>
      <w:marTop w:val="0"/>
      <w:marBottom w:val="0"/>
      <w:divBdr>
        <w:top w:val="none" w:sz="0" w:space="0" w:color="auto"/>
        <w:left w:val="none" w:sz="0" w:space="0" w:color="auto"/>
        <w:bottom w:val="none" w:sz="0" w:space="0" w:color="auto"/>
        <w:right w:val="none" w:sz="0" w:space="0" w:color="auto"/>
      </w:divBdr>
    </w:div>
    <w:div w:id="1153370957">
      <w:bodyDiv w:val="1"/>
      <w:marLeft w:val="0"/>
      <w:marRight w:val="0"/>
      <w:marTop w:val="0"/>
      <w:marBottom w:val="0"/>
      <w:divBdr>
        <w:top w:val="none" w:sz="0" w:space="0" w:color="auto"/>
        <w:left w:val="none" w:sz="0" w:space="0" w:color="auto"/>
        <w:bottom w:val="none" w:sz="0" w:space="0" w:color="auto"/>
        <w:right w:val="none" w:sz="0" w:space="0" w:color="auto"/>
      </w:divBdr>
    </w:div>
    <w:div w:id="1171487002">
      <w:bodyDiv w:val="1"/>
      <w:marLeft w:val="0"/>
      <w:marRight w:val="0"/>
      <w:marTop w:val="0"/>
      <w:marBottom w:val="0"/>
      <w:divBdr>
        <w:top w:val="none" w:sz="0" w:space="0" w:color="auto"/>
        <w:left w:val="none" w:sz="0" w:space="0" w:color="auto"/>
        <w:bottom w:val="none" w:sz="0" w:space="0" w:color="auto"/>
        <w:right w:val="none" w:sz="0" w:space="0" w:color="auto"/>
      </w:divBdr>
    </w:div>
    <w:div w:id="1187212165">
      <w:bodyDiv w:val="1"/>
      <w:marLeft w:val="0"/>
      <w:marRight w:val="0"/>
      <w:marTop w:val="0"/>
      <w:marBottom w:val="0"/>
      <w:divBdr>
        <w:top w:val="none" w:sz="0" w:space="0" w:color="auto"/>
        <w:left w:val="none" w:sz="0" w:space="0" w:color="auto"/>
        <w:bottom w:val="none" w:sz="0" w:space="0" w:color="auto"/>
        <w:right w:val="none" w:sz="0" w:space="0" w:color="auto"/>
      </w:divBdr>
    </w:div>
    <w:div w:id="1234314291">
      <w:bodyDiv w:val="1"/>
      <w:marLeft w:val="0"/>
      <w:marRight w:val="0"/>
      <w:marTop w:val="0"/>
      <w:marBottom w:val="0"/>
      <w:divBdr>
        <w:top w:val="none" w:sz="0" w:space="0" w:color="auto"/>
        <w:left w:val="none" w:sz="0" w:space="0" w:color="auto"/>
        <w:bottom w:val="none" w:sz="0" w:space="0" w:color="auto"/>
        <w:right w:val="none" w:sz="0" w:space="0" w:color="auto"/>
      </w:divBdr>
    </w:div>
    <w:div w:id="1237206558">
      <w:bodyDiv w:val="1"/>
      <w:marLeft w:val="0"/>
      <w:marRight w:val="0"/>
      <w:marTop w:val="0"/>
      <w:marBottom w:val="0"/>
      <w:divBdr>
        <w:top w:val="none" w:sz="0" w:space="0" w:color="auto"/>
        <w:left w:val="none" w:sz="0" w:space="0" w:color="auto"/>
        <w:bottom w:val="none" w:sz="0" w:space="0" w:color="auto"/>
        <w:right w:val="none" w:sz="0" w:space="0" w:color="auto"/>
      </w:divBdr>
    </w:div>
    <w:div w:id="1251353380">
      <w:bodyDiv w:val="1"/>
      <w:marLeft w:val="0"/>
      <w:marRight w:val="0"/>
      <w:marTop w:val="0"/>
      <w:marBottom w:val="0"/>
      <w:divBdr>
        <w:top w:val="none" w:sz="0" w:space="0" w:color="auto"/>
        <w:left w:val="none" w:sz="0" w:space="0" w:color="auto"/>
        <w:bottom w:val="none" w:sz="0" w:space="0" w:color="auto"/>
        <w:right w:val="none" w:sz="0" w:space="0" w:color="auto"/>
      </w:divBdr>
    </w:div>
    <w:div w:id="1258633463">
      <w:bodyDiv w:val="1"/>
      <w:marLeft w:val="0"/>
      <w:marRight w:val="0"/>
      <w:marTop w:val="0"/>
      <w:marBottom w:val="0"/>
      <w:divBdr>
        <w:top w:val="none" w:sz="0" w:space="0" w:color="auto"/>
        <w:left w:val="none" w:sz="0" w:space="0" w:color="auto"/>
        <w:bottom w:val="none" w:sz="0" w:space="0" w:color="auto"/>
        <w:right w:val="none" w:sz="0" w:space="0" w:color="auto"/>
      </w:divBdr>
    </w:div>
    <w:div w:id="1262303391">
      <w:bodyDiv w:val="1"/>
      <w:marLeft w:val="0"/>
      <w:marRight w:val="0"/>
      <w:marTop w:val="0"/>
      <w:marBottom w:val="0"/>
      <w:divBdr>
        <w:top w:val="none" w:sz="0" w:space="0" w:color="auto"/>
        <w:left w:val="none" w:sz="0" w:space="0" w:color="auto"/>
        <w:bottom w:val="none" w:sz="0" w:space="0" w:color="auto"/>
        <w:right w:val="none" w:sz="0" w:space="0" w:color="auto"/>
      </w:divBdr>
    </w:div>
    <w:div w:id="1274433648">
      <w:bodyDiv w:val="1"/>
      <w:marLeft w:val="0"/>
      <w:marRight w:val="0"/>
      <w:marTop w:val="0"/>
      <w:marBottom w:val="0"/>
      <w:divBdr>
        <w:top w:val="none" w:sz="0" w:space="0" w:color="auto"/>
        <w:left w:val="none" w:sz="0" w:space="0" w:color="auto"/>
        <w:bottom w:val="none" w:sz="0" w:space="0" w:color="auto"/>
        <w:right w:val="none" w:sz="0" w:space="0" w:color="auto"/>
      </w:divBdr>
    </w:div>
    <w:div w:id="1284727257">
      <w:bodyDiv w:val="1"/>
      <w:marLeft w:val="0"/>
      <w:marRight w:val="0"/>
      <w:marTop w:val="0"/>
      <w:marBottom w:val="0"/>
      <w:divBdr>
        <w:top w:val="none" w:sz="0" w:space="0" w:color="auto"/>
        <w:left w:val="none" w:sz="0" w:space="0" w:color="auto"/>
        <w:bottom w:val="none" w:sz="0" w:space="0" w:color="auto"/>
        <w:right w:val="none" w:sz="0" w:space="0" w:color="auto"/>
      </w:divBdr>
    </w:div>
    <w:div w:id="1351493247">
      <w:bodyDiv w:val="1"/>
      <w:marLeft w:val="0"/>
      <w:marRight w:val="0"/>
      <w:marTop w:val="0"/>
      <w:marBottom w:val="0"/>
      <w:divBdr>
        <w:top w:val="none" w:sz="0" w:space="0" w:color="auto"/>
        <w:left w:val="none" w:sz="0" w:space="0" w:color="auto"/>
        <w:bottom w:val="none" w:sz="0" w:space="0" w:color="auto"/>
        <w:right w:val="none" w:sz="0" w:space="0" w:color="auto"/>
      </w:divBdr>
    </w:div>
    <w:div w:id="1371492086">
      <w:bodyDiv w:val="1"/>
      <w:marLeft w:val="0"/>
      <w:marRight w:val="0"/>
      <w:marTop w:val="0"/>
      <w:marBottom w:val="0"/>
      <w:divBdr>
        <w:top w:val="none" w:sz="0" w:space="0" w:color="auto"/>
        <w:left w:val="none" w:sz="0" w:space="0" w:color="auto"/>
        <w:bottom w:val="none" w:sz="0" w:space="0" w:color="auto"/>
        <w:right w:val="none" w:sz="0" w:space="0" w:color="auto"/>
      </w:divBdr>
    </w:div>
    <w:div w:id="1449085250">
      <w:bodyDiv w:val="1"/>
      <w:marLeft w:val="0"/>
      <w:marRight w:val="0"/>
      <w:marTop w:val="0"/>
      <w:marBottom w:val="0"/>
      <w:divBdr>
        <w:top w:val="none" w:sz="0" w:space="0" w:color="auto"/>
        <w:left w:val="none" w:sz="0" w:space="0" w:color="auto"/>
        <w:bottom w:val="none" w:sz="0" w:space="0" w:color="auto"/>
        <w:right w:val="none" w:sz="0" w:space="0" w:color="auto"/>
      </w:divBdr>
    </w:div>
    <w:div w:id="1483884339">
      <w:bodyDiv w:val="1"/>
      <w:marLeft w:val="0"/>
      <w:marRight w:val="0"/>
      <w:marTop w:val="0"/>
      <w:marBottom w:val="0"/>
      <w:divBdr>
        <w:top w:val="none" w:sz="0" w:space="0" w:color="auto"/>
        <w:left w:val="none" w:sz="0" w:space="0" w:color="auto"/>
        <w:bottom w:val="none" w:sz="0" w:space="0" w:color="auto"/>
        <w:right w:val="none" w:sz="0" w:space="0" w:color="auto"/>
      </w:divBdr>
    </w:div>
    <w:div w:id="1523470258">
      <w:bodyDiv w:val="1"/>
      <w:marLeft w:val="0"/>
      <w:marRight w:val="0"/>
      <w:marTop w:val="0"/>
      <w:marBottom w:val="0"/>
      <w:divBdr>
        <w:top w:val="none" w:sz="0" w:space="0" w:color="auto"/>
        <w:left w:val="none" w:sz="0" w:space="0" w:color="auto"/>
        <w:bottom w:val="none" w:sz="0" w:space="0" w:color="auto"/>
        <w:right w:val="none" w:sz="0" w:space="0" w:color="auto"/>
      </w:divBdr>
    </w:div>
    <w:div w:id="1536121048">
      <w:bodyDiv w:val="1"/>
      <w:marLeft w:val="0"/>
      <w:marRight w:val="0"/>
      <w:marTop w:val="0"/>
      <w:marBottom w:val="0"/>
      <w:divBdr>
        <w:top w:val="none" w:sz="0" w:space="0" w:color="auto"/>
        <w:left w:val="none" w:sz="0" w:space="0" w:color="auto"/>
        <w:bottom w:val="none" w:sz="0" w:space="0" w:color="auto"/>
        <w:right w:val="none" w:sz="0" w:space="0" w:color="auto"/>
      </w:divBdr>
    </w:div>
    <w:div w:id="1576012466">
      <w:bodyDiv w:val="1"/>
      <w:marLeft w:val="0"/>
      <w:marRight w:val="0"/>
      <w:marTop w:val="0"/>
      <w:marBottom w:val="0"/>
      <w:divBdr>
        <w:top w:val="none" w:sz="0" w:space="0" w:color="auto"/>
        <w:left w:val="none" w:sz="0" w:space="0" w:color="auto"/>
        <w:bottom w:val="none" w:sz="0" w:space="0" w:color="auto"/>
        <w:right w:val="none" w:sz="0" w:space="0" w:color="auto"/>
      </w:divBdr>
    </w:div>
    <w:div w:id="1604802259">
      <w:bodyDiv w:val="1"/>
      <w:marLeft w:val="0"/>
      <w:marRight w:val="0"/>
      <w:marTop w:val="0"/>
      <w:marBottom w:val="0"/>
      <w:divBdr>
        <w:top w:val="none" w:sz="0" w:space="0" w:color="auto"/>
        <w:left w:val="none" w:sz="0" w:space="0" w:color="auto"/>
        <w:bottom w:val="none" w:sz="0" w:space="0" w:color="auto"/>
        <w:right w:val="none" w:sz="0" w:space="0" w:color="auto"/>
      </w:divBdr>
    </w:div>
    <w:div w:id="1624455740">
      <w:bodyDiv w:val="1"/>
      <w:marLeft w:val="0"/>
      <w:marRight w:val="0"/>
      <w:marTop w:val="0"/>
      <w:marBottom w:val="0"/>
      <w:divBdr>
        <w:top w:val="none" w:sz="0" w:space="0" w:color="auto"/>
        <w:left w:val="none" w:sz="0" w:space="0" w:color="auto"/>
        <w:bottom w:val="none" w:sz="0" w:space="0" w:color="auto"/>
        <w:right w:val="none" w:sz="0" w:space="0" w:color="auto"/>
      </w:divBdr>
      <w:divsChild>
        <w:div w:id="2007243974">
          <w:marLeft w:val="432"/>
          <w:marRight w:val="0"/>
          <w:marTop w:val="0"/>
          <w:marBottom w:val="0"/>
          <w:divBdr>
            <w:top w:val="none" w:sz="0" w:space="0" w:color="auto"/>
            <w:left w:val="none" w:sz="0" w:space="0" w:color="auto"/>
            <w:bottom w:val="none" w:sz="0" w:space="0" w:color="auto"/>
            <w:right w:val="none" w:sz="0" w:space="0" w:color="auto"/>
          </w:divBdr>
        </w:div>
      </w:divsChild>
    </w:div>
    <w:div w:id="1719434652">
      <w:bodyDiv w:val="1"/>
      <w:marLeft w:val="0"/>
      <w:marRight w:val="0"/>
      <w:marTop w:val="0"/>
      <w:marBottom w:val="0"/>
      <w:divBdr>
        <w:top w:val="none" w:sz="0" w:space="0" w:color="auto"/>
        <w:left w:val="none" w:sz="0" w:space="0" w:color="auto"/>
        <w:bottom w:val="none" w:sz="0" w:space="0" w:color="auto"/>
        <w:right w:val="none" w:sz="0" w:space="0" w:color="auto"/>
      </w:divBdr>
    </w:div>
    <w:div w:id="1733384187">
      <w:bodyDiv w:val="1"/>
      <w:marLeft w:val="0"/>
      <w:marRight w:val="0"/>
      <w:marTop w:val="0"/>
      <w:marBottom w:val="0"/>
      <w:divBdr>
        <w:top w:val="none" w:sz="0" w:space="0" w:color="auto"/>
        <w:left w:val="none" w:sz="0" w:space="0" w:color="auto"/>
        <w:bottom w:val="none" w:sz="0" w:space="0" w:color="auto"/>
        <w:right w:val="none" w:sz="0" w:space="0" w:color="auto"/>
      </w:divBdr>
    </w:div>
    <w:div w:id="1772623506">
      <w:bodyDiv w:val="1"/>
      <w:marLeft w:val="0"/>
      <w:marRight w:val="0"/>
      <w:marTop w:val="0"/>
      <w:marBottom w:val="0"/>
      <w:divBdr>
        <w:top w:val="none" w:sz="0" w:space="0" w:color="auto"/>
        <w:left w:val="none" w:sz="0" w:space="0" w:color="auto"/>
        <w:bottom w:val="none" w:sz="0" w:space="0" w:color="auto"/>
        <w:right w:val="none" w:sz="0" w:space="0" w:color="auto"/>
      </w:divBdr>
    </w:div>
    <w:div w:id="1841383515">
      <w:bodyDiv w:val="1"/>
      <w:marLeft w:val="0"/>
      <w:marRight w:val="0"/>
      <w:marTop w:val="0"/>
      <w:marBottom w:val="0"/>
      <w:divBdr>
        <w:top w:val="none" w:sz="0" w:space="0" w:color="auto"/>
        <w:left w:val="none" w:sz="0" w:space="0" w:color="auto"/>
        <w:bottom w:val="none" w:sz="0" w:space="0" w:color="auto"/>
        <w:right w:val="none" w:sz="0" w:space="0" w:color="auto"/>
      </w:divBdr>
    </w:div>
    <w:div w:id="1842313134">
      <w:bodyDiv w:val="1"/>
      <w:marLeft w:val="0"/>
      <w:marRight w:val="0"/>
      <w:marTop w:val="0"/>
      <w:marBottom w:val="0"/>
      <w:divBdr>
        <w:top w:val="none" w:sz="0" w:space="0" w:color="auto"/>
        <w:left w:val="none" w:sz="0" w:space="0" w:color="auto"/>
        <w:bottom w:val="none" w:sz="0" w:space="0" w:color="auto"/>
        <w:right w:val="none" w:sz="0" w:space="0" w:color="auto"/>
      </w:divBdr>
    </w:div>
    <w:div w:id="1866863208">
      <w:bodyDiv w:val="1"/>
      <w:marLeft w:val="0"/>
      <w:marRight w:val="0"/>
      <w:marTop w:val="0"/>
      <w:marBottom w:val="0"/>
      <w:divBdr>
        <w:top w:val="none" w:sz="0" w:space="0" w:color="auto"/>
        <w:left w:val="none" w:sz="0" w:space="0" w:color="auto"/>
        <w:bottom w:val="none" w:sz="0" w:space="0" w:color="auto"/>
        <w:right w:val="none" w:sz="0" w:space="0" w:color="auto"/>
      </w:divBdr>
    </w:div>
    <w:div w:id="1887176457">
      <w:bodyDiv w:val="1"/>
      <w:marLeft w:val="0"/>
      <w:marRight w:val="0"/>
      <w:marTop w:val="0"/>
      <w:marBottom w:val="0"/>
      <w:divBdr>
        <w:top w:val="none" w:sz="0" w:space="0" w:color="auto"/>
        <w:left w:val="none" w:sz="0" w:space="0" w:color="auto"/>
        <w:bottom w:val="none" w:sz="0" w:space="0" w:color="auto"/>
        <w:right w:val="none" w:sz="0" w:space="0" w:color="auto"/>
      </w:divBdr>
    </w:div>
    <w:div w:id="1951859383">
      <w:bodyDiv w:val="1"/>
      <w:marLeft w:val="0"/>
      <w:marRight w:val="0"/>
      <w:marTop w:val="0"/>
      <w:marBottom w:val="0"/>
      <w:divBdr>
        <w:top w:val="none" w:sz="0" w:space="0" w:color="auto"/>
        <w:left w:val="none" w:sz="0" w:space="0" w:color="auto"/>
        <w:bottom w:val="none" w:sz="0" w:space="0" w:color="auto"/>
        <w:right w:val="none" w:sz="0" w:space="0" w:color="auto"/>
      </w:divBdr>
    </w:div>
    <w:div w:id="1965573467">
      <w:bodyDiv w:val="1"/>
      <w:marLeft w:val="0"/>
      <w:marRight w:val="0"/>
      <w:marTop w:val="0"/>
      <w:marBottom w:val="0"/>
      <w:divBdr>
        <w:top w:val="none" w:sz="0" w:space="0" w:color="auto"/>
        <w:left w:val="none" w:sz="0" w:space="0" w:color="auto"/>
        <w:bottom w:val="none" w:sz="0" w:space="0" w:color="auto"/>
        <w:right w:val="none" w:sz="0" w:space="0" w:color="auto"/>
      </w:divBdr>
      <w:divsChild>
        <w:div w:id="1745451883">
          <w:marLeft w:val="547"/>
          <w:marRight w:val="0"/>
          <w:marTop w:val="0"/>
          <w:marBottom w:val="0"/>
          <w:divBdr>
            <w:top w:val="none" w:sz="0" w:space="0" w:color="auto"/>
            <w:left w:val="none" w:sz="0" w:space="0" w:color="auto"/>
            <w:bottom w:val="none" w:sz="0" w:space="0" w:color="auto"/>
            <w:right w:val="none" w:sz="0" w:space="0" w:color="auto"/>
          </w:divBdr>
        </w:div>
      </w:divsChild>
    </w:div>
    <w:div w:id="2023503976">
      <w:bodyDiv w:val="1"/>
      <w:marLeft w:val="0"/>
      <w:marRight w:val="0"/>
      <w:marTop w:val="0"/>
      <w:marBottom w:val="0"/>
      <w:divBdr>
        <w:top w:val="none" w:sz="0" w:space="0" w:color="auto"/>
        <w:left w:val="none" w:sz="0" w:space="0" w:color="auto"/>
        <w:bottom w:val="none" w:sz="0" w:space="0" w:color="auto"/>
        <w:right w:val="none" w:sz="0" w:space="0" w:color="auto"/>
      </w:divBdr>
    </w:div>
    <w:div w:id="2030179391">
      <w:bodyDiv w:val="1"/>
      <w:marLeft w:val="0"/>
      <w:marRight w:val="0"/>
      <w:marTop w:val="0"/>
      <w:marBottom w:val="0"/>
      <w:divBdr>
        <w:top w:val="none" w:sz="0" w:space="0" w:color="auto"/>
        <w:left w:val="none" w:sz="0" w:space="0" w:color="auto"/>
        <w:bottom w:val="none" w:sz="0" w:space="0" w:color="auto"/>
        <w:right w:val="none" w:sz="0" w:space="0" w:color="auto"/>
      </w:divBdr>
      <w:divsChild>
        <w:div w:id="1627664584">
          <w:marLeft w:val="547"/>
          <w:marRight w:val="0"/>
          <w:marTop w:val="0"/>
          <w:marBottom w:val="0"/>
          <w:divBdr>
            <w:top w:val="none" w:sz="0" w:space="0" w:color="auto"/>
            <w:left w:val="none" w:sz="0" w:space="0" w:color="auto"/>
            <w:bottom w:val="none" w:sz="0" w:space="0" w:color="auto"/>
            <w:right w:val="none" w:sz="0" w:space="0" w:color="auto"/>
          </w:divBdr>
        </w:div>
      </w:divsChild>
    </w:div>
    <w:div w:id="2048289459">
      <w:bodyDiv w:val="1"/>
      <w:marLeft w:val="0"/>
      <w:marRight w:val="0"/>
      <w:marTop w:val="0"/>
      <w:marBottom w:val="0"/>
      <w:divBdr>
        <w:top w:val="none" w:sz="0" w:space="0" w:color="auto"/>
        <w:left w:val="none" w:sz="0" w:space="0" w:color="auto"/>
        <w:bottom w:val="none" w:sz="0" w:space="0" w:color="auto"/>
        <w:right w:val="none" w:sz="0" w:space="0" w:color="auto"/>
      </w:divBdr>
      <w:divsChild>
        <w:div w:id="842400471">
          <w:marLeft w:val="0"/>
          <w:marRight w:val="0"/>
          <w:marTop w:val="120"/>
          <w:marBottom w:val="0"/>
          <w:divBdr>
            <w:top w:val="none" w:sz="0" w:space="0" w:color="auto"/>
            <w:left w:val="none" w:sz="0" w:space="0" w:color="auto"/>
            <w:bottom w:val="none" w:sz="0" w:space="0" w:color="auto"/>
            <w:right w:val="none" w:sz="0" w:space="0" w:color="auto"/>
          </w:divBdr>
        </w:div>
        <w:div w:id="1884904880">
          <w:marLeft w:val="0"/>
          <w:marRight w:val="0"/>
          <w:marTop w:val="120"/>
          <w:marBottom w:val="0"/>
          <w:divBdr>
            <w:top w:val="none" w:sz="0" w:space="0" w:color="auto"/>
            <w:left w:val="none" w:sz="0" w:space="0" w:color="auto"/>
            <w:bottom w:val="none" w:sz="0" w:space="0" w:color="auto"/>
            <w:right w:val="none" w:sz="0" w:space="0" w:color="auto"/>
          </w:divBdr>
        </w:div>
      </w:divsChild>
    </w:div>
    <w:div w:id="2113629018">
      <w:bodyDiv w:val="1"/>
      <w:marLeft w:val="0"/>
      <w:marRight w:val="0"/>
      <w:marTop w:val="0"/>
      <w:marBottom w:val="0"/>
      <w:divBdr>
        <w:top w:val="none" w:sz="0" w:space="0" w:color="auto"/>
        <w:left w:val="none" w:sz="0" w:space="0" w:color="auto"/>
        <w:bottom w:val="none" w:sz="0" w:space="0" w:color="auto"/>
        <w:right w:val="none" w:sz="0" w:space="0" w:color="auto"/>
      </w:divBdr>
    </w:div>
    <w:div w:id="2141146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2C6CB-6F00-4983-AE3D-83A34FED7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2838</Words>
  <Characters>16183</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v.mercatante@invimit.it;ml.giorgi@invimit.it</dc:creator>
  <cp:keywords/>
  <dc:description/>
  <cp:lastModifiedBy>Sabina Baruffaldi</cp:lastModifiedBy>
  <cp:revision>4</cp:revision>
  <dcterms:created xsi:type="dcterms:W3CDTF">2022-05-17T15:20:00Z</dcterms:created>
  <dcterms:modified xsi:type="dcterms:W3CDTF">2022-05-20T08:28:00Z</dcterms:modified>
</cp:coreProperties>
</file>